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BB078F">
        <w:tc>
          <w:tcPr>
            <w:tcW w:w="509" w:type="dxa"/>
          </w:tcPr>
          <w:p w:rsidR="00BB078F" w:rsidRDefault="001355E7">
            <w:pPr>
              <w:pStyle w:val="afffe"/>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BB078F" w:rsidRDefault="001355E7">
            <w:pPr>
              <w:pStyle w:val="afffe"/>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点击此处添加ICS号</w:t>
            </w:r>
            <w:r>
              <w:rPr>
                <w:rFonts w:ascii="黑体" w:eastAsia="黑体" w:hAnsi="黑体"/>
                <w:sz w:val="21"/>
                <w:szCs w:val="21"/>
              </w:rPr>
              <w:fldChar w:fldCharType="end"/>
            </w:r>
            <w:bookmarkEnd w:id="0"/>
          </w:p>
        </w:tc>
      </w:tr>
      <w:tr w:rsidR="00BB078F">
        <w:tc>
          <w:tcPr>
            <w:tcW w:w="509" w:type="dxa"/>
          </w:tcPr>
          <w:p w:rsidR="00BB078F" w:rsidRDefault="001355E7">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BB078F" w:rsidRDefault="001355E7">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点击此处添加CCS号</w:t>
            </w:r>
            <w:r>
              <w:rPr>
                <w:rFonts w:ascii="黑体" w:eastAsia="黑体" w:hAnsi="黑体"/>
                <w:sz w:val="21"/>
                <w:szCs w:val="21"/>
              </w:rPr>
              <w:fldChar w:fldCharType="end"/>
            </w:r>
            <w:bookmarkEnd w:id="1"/>
          </w:p>
        </w:tc>
      </w:tr>
    </w:tbl>
    <w:tbl>
      <w:tblPr>
        <w:tblStyle w:val="affff2"/>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BB078F">
        <w:tc>
          <w:tcPr>
            <w:tcW w:w="6407" w:type="dxa"/>
          </w:tcPr>
          <w:p w:rsidR="00BB078F" w:rsidRDefault="001355E7">
            <w:pPr>
              <w:pStyle w:val="affff9"/>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36</w:t>
            </w:r>
            <w:r>
              <w:fldChar w:fldCharType="end"/>
            </w:r>
            <w:bookmarkEnd w:id="3"/>
          </w:p>
        </w:tc>
      </w:tr>
    </w:tbl>
    <w:p w:rsidR="00BB078F" w:rsidRDefault="001355E7">
      <w:pPr>
        <w:pStyle w:val="affffa"/>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江西省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BB078F" w:rsidRDefault="001355E7">
      <w:pPr>
        <w:pStyle w:val="afffffffffc"/>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36</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rsidR="00BB078F" w:rsidRDefault="001355E7">
      <w:pPr>
        <w:pStyle w:val="afffffffffd"/>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BB078F" w:rsidRDefault="001355E7">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BB078F" w:rsidRDefault="00BB078F">
      <w:pPr>
        <w:pStyle w:val="affffa"/>
        <w:framePr w:w="9639" w:h="6976" w:hRule="exact" w:hSpace="0" w:vSpace="0" w:wrap="around" w:hAnchor="page" w:y="6408"/>
        <w:jc w:val="center"/>
        <w:rPr>
          <w:rFonts w:ascii="黑体" w:eastAsia="黑体" w:hAnsi="黑体"/>
          <w:b w:val="0"/>
          <w:bCs w:val="0"/>
          <w:w w:val="100"/>
        </w:rPr>
      </w:pPr>
    </w:p>
    <w:p w:rsidR="00BB078F" w:rsidRDefault="001355E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民政社会救助服务规范</w:t>
      </w:r>
      <w:r>
        <w:fldChar w:fldCharType="end"/>
      </w:r>
      <w:bookmarkEnd w:id="9"/>
    </w:p>
    <w:p w:rsidR="00BB078F" w:rsidRDefault="00BB078F">
      <w:pPr>
        <w:framePr w:w="9639" w:h="6974" w:hRule="exact" w:wrap="around" w:vAnchor="page" w:hAnchor="page" w:x="1419" w:y="6408" w:anchorLock="1"/>
        <w:ind w:left="-1418"/>
      </w:pPr>
    </w:p>
    <w:p w:rsidR="00BB078F" w:rsidRDefault="001355E7">
      <w:pPr>
        <w:pStyle w:val="afffffff2"/>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点击此处添加标准名称的英文译名</w:t>
      </w:r>
      <w:r>
        <w:rPr>
          <w:rFonts w:eastAsia="黑体"/>
          <w:szCs w:val="28"/>
        </w:rPr>
        <w:fldChar w:fldCharType="end"/>
      </w:r>
      <w:bookmarkEnd w:id="10"/>
    </w:p>
    <w:p w:rsidR="00BB078F" w:rsidRDefault="00BB078F">
      <w:pPr>
        <w:framePr w:w="9639" w:h="6974" w:hRule="exact" w:wrap="around" w:vAnchor="page" w:hAnchor="page" w:x="1419" w:y="6408" w:anchorLock="1"/>
        <w:spacing w:line="760" w:lineRule="exact"/>
        <w:ind w:left="-1418"/>
      </w:pPr>
    </w:p>
    <w:p w:rsidR="00BB078F" w:rsidRDefault="00BB078F">
      <w:pPr>
        <w:pStyle w:val="afffffff2"/>
        <w:framePr w:w="9639" w:h="6974" w:hRule="exact" w:wrap="around" w:vAnchor="page" w:hAnchor="page" w:x="1419" w:y="6408" w:anchorLock="1"/>
        <w:textAlignment w:val="bottom"/>
        <w:rPr>
          <w:rFonts w:eastAsia="黑体"/>
          <w:szCs w:val="28"/>
        </w:rPr>
      </w:pPr>
    </w:p>
    <w:p w:rsidR="00BB078F" w:rsidRDefault="00221C52">
      <w:pPr>
        <w:pStyle w:val="afffffff2"/>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37095C">
        <w:rPr>
          <w:sz w:val="24"/>
          <w:szCs w:val="28"/>
        </w:rPr>
      </w:r>
      <w:r w:rsidR="0037095C">
        <w:rPr>
          <w:sz w:val="24"/>
          <w:szCs w:val="28"/>
        </w:rPr>
        <w:fldChar w:fldCharType="separate"/>
      </w:r>
      <w:r>
        <w:rPr>
          <w:sz w:val="24"/>
          <w:szCs w:val="28"/>
        </w:rPr>
        <w:fldChar w:fldCharType="end"/>
      </w:r>
      <w:bookmarkEnd w:id="11"/>
    </w:p>
    <w:p w:rsidR="00BB078F" w:rsidRDefault="001355E7">
      <w:pPr>
        <w:pStyle w:val="afffffff2"/>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rsidR="00BB078F" w:rsidRDefault="00221C52">
      <w:pPr>
        <w:pStyle w:val="afffffff2"/>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sidR="0037095C">
        <w:rPr>
          <w:b/>
          <w:sz w:val="21"/>
          <w:szCs w:val="28"/>
        </w:rPr>
      </w:r>
      <w:r w:rsidR="0037095C">
        <w:rPr>
          <w:b/>
          <w:sz w:val="21"/>
          <w:szCs w:val="28"/>
        </w:rPr>
        <w:fldChar w:fldCharType="separate"/>
      </w:r>
      <w:r>
        <w:rPr>
          <w:b/>
          <w:sz w:val="21"/>
          <w:szCs w:val="28"/>
        </w:rPr>
        <w:fldChar w:fldCharType="end"/>
      </w:r>
      <w:bookmarkEnd w:id="13"/>
    </w:p>
    <w:p w:rsidR="00BB078F" w:rsidRDefault="001355E7">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BB078F" w:rsidRDefault="001355E7">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BB078F" w:rsidRDefault="001355E7">
      <w:pPr>
        <w:pStyle w:val="affffffff2"/>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江西省</w:t>
      </w:r>
      <w:r>
        <w:rPr>
          <w:rFonts w:hAnsi="黑体"/>
          <w:w w:val="100"/>
          <w:sz w:val="28"/>
        </w:rPr>
        <w:t>市场监督管理局</w:t>
      </w:r>
      <w:r>
        <w:rPr>
          <w:rFonts w:hAnsi="黑体"/>
          <w:w w:val="100"/>
          <w:sz w:val="28"/>
        </w:rPr>
        <w:fldChar w:fldCharType="end"/>
      </w:r>
      <w:bookmarkEnd w:id="20"/>
      <w:r>
        <w:rPr>
          <w:rFonts w:ascii="Times New Roman"/>
          <w:w w:val="100"/>
          <w:sz w:val="28"/>
        </w:rPr>
        <w:t>  </w:t>
      </w:r>
      <w:r>
        <w:rPr>
          <w:rStyle w:val="afffffffffff3"/>
          <w:rFonts w:hAnsi="黑体" w:hint="eastAsia"/>
          <w:position w:val="0"/>
        </w:rPr>
        <w:t>发</w:t>
      </w:r>
      <w:r>
        <w:rPr>
          <w:rStyle w:val="afffffffffff3"/>
          <w:rFonts w:hAnsi="黑体" w:hint="eastAsia"/>
          <w:spacing w:val="0"/>
          <w:position w:val="0"/>
        </w:rPr>
        <w:t>布</w:t>
      </w:r>
    </w:p>
    <w:p w:rsidR="00BB078F" w:rsidRDefault="001355E7">
      <w:pPr>
        <w:rPr>
          <w:rFonts w:ascii="宋体" w:hAnsi="宋体"/>
          <w:sz w:val="28"/>
          <w:szCs w:val="28"/>
        </w:rPr>
        <w:sectPr w:rsidR="00BB078F" w:rsidSect="00E616D8">
          <w:headerReference w:type="even" r:id="rId11"/>
          <w:headerReference w:type="default" r:id="rId12"/>
          <w:footerReference w:type="even" r:id="rId13"/>
          <w:footerReference w:type="default" r:id="rId14"/>
          <w:headerReference w:type="first" r:id="rId15"/>
          <w:footerReference w:type="first" r:id="rId16"/>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A22E13" w:rsidRDefault="00A22E13" w:rsidP="00A22E13">
      <w:pPr>
        <w:pStyle w:val="affffff4"/>
        <w:spacing w:after="468"/>
      </w:pPr>
      <w:bookmarkStart w:id="21" w:name="BookMark1"/>
      <w:bookmarkStart w:id="22" w:name="_Toc145857844"/>
      <w:bookmarkStart w:id="23" w:name="_Toc149917419"/>
      <w:bookmarkStart w:id="24" w:name="_Toc145853856"/>
      <w:bookmarkStart w:id="25" w:name="_Toc149988994"/>
      <w:bookmarkStart w:id="26" w:name="_Toc173195962"/>
      <w:bookmarkStart w:id="27" w:name="_Toc173195982"/>
      <w:bookmarkStart w:id="28" w:name="_Toc173195999"/>
      <w:bookmarkStart w:id="29" w:name="_Toc173197070"/>
      <w:r w:rsidRPr="00A22E13">
        <w:rPr>
          <w:rFonts w:hint="eastAsia"/>
          <w:spacing w:val="320"/>
        </w:rPr>
        <w:lastRenderedPageBreak/>
        <w:t>目</w:t>
      </w:r>
      <w:r>
        <w:rPr>
          <w:rFonts w:hint="eastAsia"/>
        </w:rPr>
        <w:t>次</w:t>
      </w:r>
    </w:p>
    <w:p w:rsidR="00A22E13" w:rsidRPr="00A22E13" w:rsidRDefault="00A22E13">
      <w:pPr>
        <w:pStyle w:val="10"/>
        <w:tabs>
          <w:tab w:val="right" w:leader="dot" w:pos="9344"/>
        </w:tabs>
        <w:rPr>
          <w:rFonts w:asciiTheme="minorHAnsi" w:eastAsiaTheme="minorEastAsia" w:hAnsiTheme="minorHAnsi" w:cstheme="minorBidi"/>
          <w:noProof/>
          <w:szCs w:val="22"/>
        </w:rPr>
      </w:pPr>
      <w:r w:rsidRPr="00A22E13">
        <w:fldChar w:fldCharType="begin"/>
      </w:r>
      <w:r w:rsidRPr="00A22E13">
        <w:instrText xml:space="preserve"> TOC \o "1-1" \h </w:instrText>
      </w:r>
      <w:r w:rsidRPr="00A22E13">
        <w:fldChar w:fldCharType="separate"/>
      </w:r>
      <w:hyperlink w:anchor="_Toc190418848" w:history="1">
        <w:r w:rsidRPr="00A22E13">
          <w:rPr>
            <w:rStyle w:val="affff6"/>
            <w:rFonts w:hint="eastAsia"/>
            <w:noProof/>
          </w:rPr>
          <w:t>前言</w:t>
        </w:r>
        <w:r w:rsidRPr="00A22E13">
          <w:rPr>
            <w:noProof/>
          </w:rPr>
          <w:tab/>
        </w:r>
        <w:r w:rsidRPr="00A22E13">
          <w:rPr>
            <w:noProof/>
          </w:rPr>
          <w:fldChar w:fldCharType="begin"/>
        </w:r>
        <w:r w:rsidRPr="00A22E13">
          <w:rPr>
            <w:noProof/>
          </w:rPr>
          <w:instrText xml:space="preserve"> PAGEREF _Toc190418848 \h </w:instrText>
        </w:r>
        <w:r w:rsidRPr="00A22E13">
          <w:rPr>
            <w:noProof/>
          </w:rPr>
        </w:r>
        <w:r w:rsidRPr="00A22E13">
          <w:rPr>
            <w:noProof/>
          </w:rPr>
          <w:fldChar w:fldCharType="separate"/>
        </w:r>
        <w:r w:rsidRPr="00A22E13">
          <w:rPr>
            <w:noProof/>
          </w:rPr>
          <w:t>II</w:t>
        </w:r>
        <w:r w:rsidRPr="00A22E13">
          <w:rPr>
            <w:noProof/>
          </w:rPr>
          <w:fldChar w:fldCharType="end"/>
        </w:r>
      </w:hyperlink>
    </w:p>
    <w:p w:rsidR="00A22E13" w:rsidRPr="00A22E13" w:rsidRDefault="0037095C">
      <w:pPr>
        <w:pStyle w:val="10"/>
        <w:tabs>
          <w:tab w:val="right" w:leader="dot" w:pos="9344"/>
        </w:tabs>
        <w:rPr>
          <w:rFonts w:asciiTheme="minorHAnsi" w:eastAsiaTheme="minorEastAsia" w:hAnsiTheme="minorHAnsi" w:cstheme="minorBidi"/>
          <w:noProof/>
          <w:szCs w:val="22"/>
        </w:rPr>
      </w:pPr>
      <w:hyperlink w:anchor="_Toc190418849" w:history="1">
        <w:r w:rsidR="00A22E13" w:rsidRPr="00A22E13">
          <w:rPr>
            <w:rStyle w:val="affff6"/>
            <w:noProof/>
          </w:rPr>
          <w:t>1</w:t>
        </w:r>
        <w:r w:rsidR="00A22E13">
          <w:rPr>
            <w:rStyle w:val="affff6"/>
            <w:noProof/>
          </w:rPr>
          <w:t xml:space="preserve"> </w:t>
        </w:r>
        <w:r w:rsidR="00A22E13" w:rsidRPr="00A22E13">
          <w:rPr>
            <w:rStyle w:val="affff6"/>
            <w:rFonts w:hint="eastAsia"/>
            <w:noProof/>
          </w:rPr>
          <w:t xml:space="preserve"> 范围</w:t>
        </w:r>
        <w:r w:rsidR="00A22E13" w:rsidRPr="00A22E13">
          <w:rPr>
            <w:noProof/>
          </w:rPr>
          <w:tab/>
        </w:r>
        <w:r w:rsidR="00A22E13" w:rsidRPr="00A22E13">
          <w:rPr>
            <w:noProof/>
          </w:rPr>
          <w:fldChar w:fldCharType="begin"/>
        </w:r>
        <w:r w:rsidR="00A22E13" w:rsidRPr="00A22E13">
          <w:rPr>
            <w:noProof/>
          </w:rPr>
          <w:instrText xml:space="preserve"> PAGEREF _Toc190418849 \h </w:instrText>
        </w:r>
        <w:r w:rsidR="00A22E13" w:rsidRPr="00A22E13">
          <w:rPr>
            <w:noProof/>
          </w:rPr>
        </w:r>
        <w:r w:rsidR="00A22E13" w:rsidRPr="00A22E13">
          <w:rPr>
            <w:noProof/>
          </w:rPr>
          <w:fldChar w:fldCharType="separate"/>
        </w:r>
        <w:r w:rsidR="00A22E13" w:rsidRPr="00A22E13">
          <w:rPr>
            <w:noProof/>
          </w:rPr>
          <w:t>1</w:t>
        </w:r>
        <w:r w:rsidR="00A22E13" w:rsidRPr="00A22E13">
          <w:rPr>
            <w:noProof/>
          </w:rPr>
          <w:fldChar w:fldCharType="end"/>
        </w:r>
      </w:hyperlink>
    </w:p>
    <w:p w:rsidR="00A22E13" w:rsidRPr="00A22E13" w:rsidRDefault="0037095C">
      <w:pPr>
        <w:pStyle w:val="10"/>
        <w:tabs>
          <w:tab w:val="right" w:leader="dot" w:pos="9344"/>
        </w:tabs>
        <w:rPr>
          <w:rFonts w:asciiTheme="minorHAnsi" w:eastAsiaTheme="minorEastAsia" w:hAnsiTheme="minorHAnsi" w:cstheme="minorBidi"/>
          <w:noProof/>
          <w:szCs w:val="22"/>
        </w:rPr>
      </w:pPr>
      <w:hyperlink w:anchor="_Toc190418850" w:history="1">
        <w:r w:rsidR="00A22E13" w:rsidRPr="00A22E13">
          <w:rPr>
            <w:rStyle w:val="affff6"/>
            <w:noProof/>
          </w:rPr>
          <w:t>2</w:t>
        </w:r>
        <w:r w:rsidR="00A22E13">
          <w:rPr>
            <w:rStyle w:val="affff6"/>
            <w:noProof/>
          </w:rPr>
          <w:t xml:space="preserve"> </w:t>
        </w:r>
        <w:r w:rsidR="00A22E13" w:rsidRPr="00A22E13">
          <w:rPr>
            <w:rStyle w:val="affff6"/>
            <w:rFonts w:hint="eastAsia"/>
            <w:noProof/>
          </w:rPr>
          <w:t xml:space="preserve"> 规范性引用文件</w:t>
        </w:r>
        <w:r w:rsidR="00A22E13" w:rsidRPr="00A22E13">
          <w:rPr>
            <w:noProof/>
          </w:rPr>
          <w:tab/>
        </w:r>
        <w:r w:rsidR="00A22E13" w:rsidRPr="00A22E13">
          <w:rPr>
            <w:noProof/>
          </w:rPr>
          <w:fldChar w:fldCharType="begin"/>
        </w:r>
        <w:r w:rsidR="00A22E13" w:rsidRPr="00A22E13">
          <w:rPr>
            <w:noProof/>
          </w:rPr>
          <w:instrText xml:space="preserve"> PAGEREF _Toc190418850 \h </w:instrText>
        </w:r>
        <w:r w:rsidR="00A22E13" w:rsidRPr="00A22E13">
          <w:rPr>
            <w:noProof/>
          </w:rPr>
        </w:r>
        <w:r w:rsidR="00A22E13" w:rsidRPr="00A22E13">
          <w:rPr>
            <w:noProof/>
          </w:rPr>
          <w:fldChar w:fldCharType="separate"/>
        </w:r>
        <w:r w:rsidR="00A22E13" w:rsidRPr="00A22E13">
          <w:rPr>
            <w:noProof/>
          </w:rPr>
          <w:t>1</w:t>
        </w:r>
        <w:r w:rsidR="00A22E13" w:rsidRPr="00A22E13">
          <w:rPr>
            <w:noProof/>
          </w:rPr>
          <w:fldChar w:fldCharType="end"/>
        </w:r>
      </w:hyperlink>
    </w:p>
    <w:p w:rsidR="00A22E13" w:rsidRPr="00A22E13" w:rsidRDefault="0037095C">
      <w:pPr>
        <w:pStyle w:val="10"/>
        <w:tabs>
          <w:tab w:val="right" w:leader="dot" w:pos="9344"/>
        </w:tabs>
        <w:rPr>
          <w:rFonts w:asciiTheme="minorHAnsi" w:eastAsiaTheme="minorEastAsia" w:hAnsiTheme="minorHAnsi" w:cstheme="minorBidi"/>
          <w:noProof/>
          <w:szCs w:val="22"/>
        </w:rPr>
      </w:pPr>
      <w:hyperlink w:anchor="_Toc190418851" w:history="1">
        <w:r w:rsidR="00A22E13" w:rsidRPr="00A22E13">
          <w:rPr>
            <w:rStyle w:val="affff6"/>
            <w:noProof/>
          </w:rPr>
          <w:t>3</w:t>
        </w:r>
        <w:r w:rsidR="00A22E13">
          <w:rPr>
            <w:rStyle w:val="affff6"/>
            <w:noProof/>
          </w:rPr>
          <w:t xml:space="preserve"> </w:t>
        </w:r>
        <w:r w:rsidR="00A22E13" w:rsidRPr="00A22E13">
          <w:rPr>
            <w:rStyle w:val="affff6"/>
            <w:rFonts w:hint="eastAsia"/>
            <w:noProof/>
          </w:rPr>
          <w:t xml:space="preserve"> 术语和定义</w:t>
        </w:r>
        <w:r w:rsidR="00A22E13" w:rsidRPr="00A22E13">
          <w:rPr>
            <w:noProof/>
          </w:rPr>
          <w:tab/>
        </w:r>
        <w:r w:rsidR="00A22E13" w:rsidRPr="00A22E13">
          <w:rPr>
            <w:noProof/>
          </w:rPr>
          <w:fldChar w:fldCharType="begin"/>
        </w:r>
        <w:r w:rsidR="00A22E13" w:rsidRPr="00A22E13">
          <w:rPr>
            <w:noProof/>
          </w:rPr>
          <w:instrText xml:space="preserve"> PAGEREF _Toc190418851 \h </w:instrText>
        </w:r>
        <w:r w:rsidR="00A22E13" w:rsidRPr="00A22E13">
          <w:rPr>
            <w:noProof/>
          </w:rPr>
        </w:r>
        <w:r w:rsidR="00A22E13" w:rsidRPr="00A22E13">
          <w:rPr>
            <w:noProof/>
          </w:rPr>
          <w:fldChar w:fldCharType="separate"/>
        </w:r>
        <w:r w:rsidR="00A22E13" w:rsidRPr="00A22E13">
          <w:rPr>
            <w:noProof/>
          </w:rPr>
          <w:t>1</w:t>
        </w:r>
        <w:r w:rsidR="00A22E13" w:rsidRPr="00A22E13">
          <w:rPr>
            <w:noProof/>
          </w:rPr>
          <w:fldChar w:fldCharType="end"/>
        </w:r>
      </w:hyperlink>
    </w:p>
    <w:p w:rsidR="00A22E13" w:rsidRPr="00A22E13" w:rsidRDefault="0037095C">
      <w:pPr>
        <w:pStyle w:val="10"/>
        <w:tabs>
          <w:tab w:val="right" w:leader="dot" w:pos="9344"/>
        </w:tabs>
        <w:rPr>
          <w:rFonts w:asciiTheme="minorHAnsi" w:eastAsiaTheme="minorEastAsia" w:hAnsiTheme="minorHAnsi" w:cstheme="minorBidi"/>
          <w:noProof/>
          <w:szCs w:val="22"/>
        </w:rPr>
      </w:pPr>
      <w:hyperlink w:anchor="_Toc190418852" w:history="1">
        <w:r w:rsidR="00A22E13" w:rsidRPr="00A22E13">
          <w:rPr>
            <w:rStyle w:val="affff6"/>
            <w:noProof/>
          </w:rPr>
          <w:t>4</w:t>
        </w:r>
        <w:r w:rsidR="00A22E13">
          <w:rPr>
            <w:rStyle w:val="affff6"/>
            <w:noProof/>
          </w:rPr>
          <w:t xml:space="preserve"> </w:t>
        </w:r>
        <w:r w:rsidR="00A22E13" w:rsidRPr="00A22E13">
          <w:rPr>
            <w:rStyle w:val="affff6"/>
            <w:rFonts w:hint="eastAsia"/>
            <w:noProof/>
          </w:rPr>
          <w:t xml:space="preserve"> 基本要求</w:t>
        </w:r>
        <w:r w:rsidR="00A22E13" w:rsidRPr="00A22E13">
          <w:rPr>
            <w:noProof/>
          </w:rPr>
          <w:tab/>
        </w:r>
        <w:r w:rsidR="00A22E13" w:rsidRPr="00A22E13">
          <w:rPr>
            <w:noProof/>
          </w:rPr>
          <w:fldChar w:fldCharType="begin"/>
        </w:r>
        <w:r w:rsidR="00A22E13" w:rsidRPr="00A22E13">
          <w:rPr>
            <w:noProof/>
          </w:rPr>
          <w:instrText xml:space="preserve"> PAGEREF _Toc190418852 \h </w:instrText>
        </w:r>
        <w:r w:rsidR="00A22E13" w:rsidRPr="00A22E13">
          <w:rPr>
            <w:noProof/>
          </w:rPr>
        </w:r>
        <w:r w:rsidR="00A22E13" w:rsidRPr="00A22E13">
          <w:rPr>
            <w:noProof/>
          </w:rPr>
          <w:fldChar w:fldCharType="separate"/>
        </w:r>
        <w:r w:rsidR="00A22E13" w:rsidRPr="00A22E13">
          <w:rPr>
            <w:noProof/>
          </w:rPr>
          <w:t>1</w:t>
        </w:r>
        <w:r w:rsidR="00A22E13" w:rsidRPr="00A22E13">
          <w:rPr>
            <w:noProof/>
          </w:rPr>
          <w:fldChar w:fldCharType="end"/>
        </w:r>
      </w:hyperlink>
    </w:p>
    <w:p w:rsidR="00A22E13" w:rsidRPr="00A22E13" w:rsidRDefault="0037095C">
      <w:pPr>
        <w:pStyle w:val="10"/>
        <w:tabs>
          <w:tab w:val="right" w:leader="dot" w:pos="9344"/>
        </w:tabs>
        <w:rPr>
          <w:rFonts w:asciiTheme="minorHAnsi" w:eastAsiaTheme="minorEastAsia" w:hAnsiTheme="minorHAnsi" w:cstheme="minorBidi"/>
          <w:noProof/>
          <w:szCs w:val="22"/>
        </w:rPr>
      </w:pPr>
      <w:hyperlink w:anchor="_Toc190418853" w:history="1">
        <w:r w:rsidR="00A22E13" w:rsidRPr="00A22E13">
          <w:rPr>
            <w:rStyle w:val="affff6"/>
            <w:noProof/>
          </w:rPr>
          <w:t>5</w:t>
        </w:r>
        <w:r w:rsidR="00A22E13">
          <w:rPr>
            <w:rStyle w:val="affff6"/>
            <w:noProof/>
          </w:rPr>
          <w:t xml:space="preserve"> </w:t>
        </w:r>
        <w:r w:rsidR="00A22E13" w:rsidRPr="00A22E13">
          <w:rPr>
            <w:rStyle w:val="affff6"/>
            <w:rFonts w:hint="eastAsia"/>
            <w:noProof/>
          </w:rPr>
          <w:t xml:space="preserve"> 服务要求</w:t>
        </w:r>
        <w:r w:rsidR="00A22E13" w:rsidRPr="00A22E13">
          <w:rPr>
            <w:noProof/>
          </w:rPr>
          <w:tab/>
        </w:r>
        <w:r w:rsidR="00A22E13" w:rsidRPr="00A22E13">
          <w:rPr>
            <w:noProof/>
          </w:rPr>
          <w:fldChar w:fldCharType="begin"/>
        </w:r>
        <w:r w:rsidR="00A22E13" w:rsidRPr="00A22E13">
          <w:rPr>
            <w:noProof/>
          </w:rPr>
          <w:instrText xml:space="preserve"> PAGEREF _Toc190418853 \h </w:instrText>
        </w:r>
        <w:r w:rsidR="00A22E13" w:rsidRPr="00A22E13">
          <w:rPr>
            <w:noProof/>
          </w:rPr>
        </w:r>
        <w:r w:rsidR="00A22E13" w:rsidRPr="00A22E13">
          <w:rPr>
            <w:noProof/>
          </w:rPr>
          <w:fldChar w:fldCharType="separate"/>
        </w:r>
        <w:r w:rsidR="00A22E13" w:rsidRPr="00A22E13">
          <w:rPr>
            <w:noProof/>
          </w:rPr>
          <w:t>2</w:t>
        </w:r>
        <w:r w:rsidR="00A22E13" w:rsidRPr="00A22E13">
          <w:rPr>
            <w:noProof/>
          </w:rPr>
          <w:fldChar w:fldCharType="end"/>
        </w:r>
      </w:hyperlink>
    </w:p>
    <w:p w:rsidR="00A22E13" w:rsidRPr="00A22E13" w:rsidRDefault="0037095C">
      <w:pPr>
        <w:pStyle w:val="10"/>
        <w:tabs>
          <w:tab w:val="right" w:leader="dot" w:pos="9344"/>
        </w:tabs>
        <w:rPr>
          <w:rFonts w:asciiTheme="minorHAnsi" w:eastAsiaTheme="minorEastAsia" w:hAnsiTheme="minorHAnsi" w:cstheme="minorBidi"/>
          <w:noProof/>
          <w:szCs w:val="22"/>
        </w:rPr>
      </w:pPr>
      <w:hyperlink w:anchor="_Toc190418854" w:history="1">
        <w:r w:rsidR="00A22E13" w:rsidRPr="00A22E13">
          <w:rPr>
            <w:rStyle w:val="affff6"/>
            <w:noProof/>
          </w:rPr>
          <w:t>6</w:t>
        </w:r>
        <w:r w:rsidR="00A22E13">
          <w:rPr>
            <w:rStyle w:val="affff6"/>
            <w:noProof/>
          </w:rPr>
          <w:t xml:space="preserve"> </w:t>
        </w:r>
        <w:r w:rsidR="00A22E13" w:rsidRPr="00A22E13">
          <w:rPr>
            <w:rStyle w:val="affff6"/>
            <w:rFonts w:hint="eastAsia"/>
            <w:noProof/>
          </w:rPr>
          <w:t xml:space="preserve"> 管理要求</w:t>
        </w:r>
        <w:r w:rsidR="00A22E13" w:rsidRPr="00A22E13">
          <w:rPr>
            <w:noProof/>
          </w:rPr>
          <w:tab/>
        </w:r>
        <w:r w:rsidR="00A22E13" w:rsidRPr="00A22E13">
          <w:rPr>
            <w:noProof/>
          </w:rPr>
          <w:fldChar w:fldCharType="begin"/>
        </w:r>
        <w:r w:rsidR="00A22E13" w:rsidRPr="00A22E13">
          <w:rPr>
            <w:noProof/>
          </w:rPr>
          <w:instrText xml:space="preserve"> PAGEREF _Toc190418854 \h </w:instrText>
        </w:r>
        <w:r w:rsidR="00A22E13" w:rsidRPr="00A22E13">
          <w:rPr>
            <w:noProof/>
          </w:rPr>
        </w:r>
        <w:r w:rsidR="00A22E13" w:rsidRPr="00A22E13">
          <w:rPr>
            <w:noProof/>
          </w:rPr>
          <w:fldChar w:fldCharType="separate"/>
        </w:r>
        <w:r w:rsidR="00A22E13" w:rsidRPr="00A22E13">
          <w:rPr>
            <w:noProof/>
          </w:rPr>
          <w:t>3</w:t>
        </w:r>
        <w:r w:rsidR="00A22E13" w:rsidRPr="00A22E13">
          <w:rPr>
            <w:noProof/>
          </w:rPr>
          <w:fldChar w:fldCharType="end"/>
        </w:r>
      </w:hyperlink>
    </w:p>
    <w:p w:rsidR="00A22E13" w:rsidRPr="00A22E13" w:rsidRDefault="0037095C">
      <w:pPr>
        <w:pStyle w:val="10"/>
        <w:tabs>
          <w:tab w:val="right" w:leader="dot" w:pos="9344"/>
        </w:tabs>
        <w:rPr>
          <w:rFonts w:asciiTheme="minorHAnsi" w:eastAsiaTheme="minorEastAsia" w:hAnsiTheme="minorHAnsi" w:cstheme="minorBidi"/>
          <w:noProof/>
          <w:szCs w:val="22"/>
        </w:rPr>
      </w:pPr>
      <w:hyperlink w:anchor="_Toc190418855" w:history="1">
        <w:r w:rsidR="00A22E13" w:rsidRPr="00A22E13">
          <w:rPr>
            <w:rStyle w:val="affff6"/>
            <w:noProof/>
          </w:rPr>
          <w:t>7</w:t>
        </w:r>
        <w:r w:rsidR="00A22E13">
          <w:rPr>
            <w:rStyle w:val="affff6"/>
            <w:noProof/>
          </w:rPr>
          <w:t xml:space="preserve"> </w:t>
        </w:r>
        <w:r w:rsidR="00A22E13" w:rsidRPr="00A22E13">
          <w:rPr>
            <w:rStyle w:val="affff6"/>
            <w:rFonts w:hint="eastAsia"/>
            <w:noProof/>
          </w:rPr>
          <w:t xml:space="preserve"> 投诉与改进</w:t>
        </w:r>
        <w:r w:rsidR="00A22E13" w:rsidRPr="00A22E13">
          <w:rPr>
            <w:noProof/>
          </w:rPr>
          <w:tab/>
        </w:r>
        <w:r w:rsidR="00A22E13" w:rsidRPr="00A22E13">
          <w:rPr>
            <w:noProof/>
          </w:rPr>
          <w:fldChar w:fldCharType="begin"/>
        </w:r>
        <w:r w:rsidR="00A22E13" w:rsidRPr="00A22E13">
          <w:rPr>
            <w:noProof/>
          </w:rPr>
          <w:instrText xml:space="preserve"> PAGEREF _Toc190418855 \h </w:instrText>
        </w:r>
        <w:r w:rsidR="00A22E13" w:rsidRPr="00A22E13">
          <w:rPr>
            <w:noProof/>
          </w:rPr>
        </w:r>
        <w:r w:rsidR="00A22E13" w:rsidRPr="00A22E13">
          <w:rPr>
            <w:noProof/>
          </w:rPr>
          <w:fldChar w:fldCharType="separate"/>
        </w:r>
        <w:r w:rsidR="00A22E13" w:rsidRPr="00A22E13">
          <w:rPr>
            <w:noProof/>
          </w:rPr>
          <w:t>4</w:t>
        </w:r>
        <w:r w:rsidR="00A22E13" w:rsidRPr="00A22E13">
          <w:rPr>
            <w:noProof/>
          </w:rPr>
          <w:fldChar w:fldCharType="end"/>
        </w:r>
      </w:hyperlink>
    </w:p>
    <w:p w:rsidR="00A22E13" w:rsidRPr="00A22E13" w:rsidRDefault="0037095C">
      <w:pPr>
        <w:pStyle w:val="10"/>
        <w:tabs>
          <w:tab w:val="right" w:leader="dot" w:pos="9344"/>
        </w:tabs>
        <w:rPr>
          <w:rFonts w:asciiTheme="minorHAnsi" w:eastAsiaTheme="minorEastAsia" w:hAnsiTheme="minorHAnsi" w:cstheme="minorBidi"/>
          <w:noProof/>
          <w:szCs w:val="22"/>
        </w:rPr>
      </w:pPr>
      <w:hyperlink w:anchor="_Toc190418856" w:history="1">
        <w:r w:rsidR="00A22E13" w:rsidRPr="00A22E13">
          <w:rPr>
            <w:rStyle w:val="affff6"/>
            <w:rFonts w:hint="eastAsia"/>
            <w:noProof/>
          </w:rPr>
          <w:t>附录</w:t>
        </w:r>
        <w:r w:rsidR="00A22E13">
          <w:rPr>
            <w:rStyle w:val="affff6"/>
            <w:rFonts w:hint="eastAsia"/>
            <w:noProof/>
          </w:rPr>
          <w:t>A</w:t>
        </w:r>
        <w:r w:rsidR="00A22E13" w:rsidRPr="00A22E13">
          <w:rPr>
            <w:rStyle w:val="affff6"/>
            <w:rFonts w:hint="eastAsia"/>
            <w:noProof/>
          </w:rPr>
          <w:t>（资料性）</w:t>
        </w:r>
        <w:r w:rsidR="00A22E13">
          <w:rPr>
            <w:rStyle w:val="affff6"/>
            <w:noProof/>
          </w:rPr>
          <w:t xml:space="preserve"> </w:t>
        </w:r>
        <w:r w:rsidR="00A22E13" w:rsidRPr="00A22E13">
          <w:rPr>
            <w:rStyle w:val="affff6"/>
            <w:noProof/>
          </w:rPr>
          <w:t xml:space="preserve"> </w:t>
        </w:r>
        <w:r w:rsidR="00A22E13" w:rsidRPr="00A22E13">
          <w:rPr>
            <w:rStyle w:val="affff6"/>
            <w:rFonts w:hint="eastAsia"/>
            <w:noProof/>
          </w:rPr>
          <w:t>民政社会救助服务指南（样表）</w:t>
        </w:r>
        <w:r w:rsidR="00A22E13" w:rsidRPr="00A22E13">
          <w:rPr>
            <w:noProof/>
          </w:rPr>
          <w:tab/>
        </w:r>
        <w:r w:rsidR="00A22E13" w:rsidRPr="00A22E13">
          <w:rPr>
            <w:noProof/>
          </w:rPr>
          <w:fldChar w:fldCharType="begin"/>
        </w:r>
        <w:r w:rsidR="00A22E13" w:rsidRPr="00A22E13">
          <w:rPr>
            <w:noProof/>
          </w:rPr>
          <w:instrText xml:space="preserve"> PAGEREF _Toc190418856 \h </w:instrText>
        </w:r>
        <w:r w:rsidR="00A22E13" w:rsidRPr="00A22E13">
          <w:rPr>
            <w:noProof/>
          </w:rPr>
        </w:r>
        <w:r w:rsidR="00A22E13" w:rsidRPr="00A22E13">
          <w:rPr>
            <w:noProof/>
          </w:rPr>
          <w:fldChar w:fldCharType="separate"/>
        </w:r>
        <w:r w:rsidR="00A22E13" w:rsidRPr="00A22E13">
          <w:rPr>
            <w:noProof/>
          </w:rPr>
          <w:t>5</w:t>
        </w:r>
        <w:r w:rsidR="00A22E13" w:rsidRPr="00A22E13">
          <w:rPr>
            <w:noProof/>
          </w:rPr>
          <w:fldChar w:fldCharType="end"/>
        </w:r>
      </w:hyperlink>
    </w:p>
    <w:p w:rsidR="00A22E13" w:rsidRPr="00A22E13" w:rsidRDefault="0037095C">
      <w:pPr>
        <w:pStyle w:val="10"/>
        <w:tabs>
          <w:tab w:val="right" w:leader="dot" w:pos="9344"/>
        </w:tabs>
        <w:rPr>
          <w:rFonts w:asciiTheme="minorHAnsi" w:eastAsiaTheme="minorEastAsia" w:hAnsiTheme="minorHAnsi" w:cstheme="minorBidi"/>
          <w:noProof/>
          <w:szCs w:val="22"/>
        </w:rPr>
      </w:pPr>
      <w:hyperlink w:anchor="_Toc190418857" w:history="1">
        <w:r w:rsidR="00A22E13" w:rsidRPr="00A22E13">
          <w:rPr>
            <w:rStyle w:val="affff6"/>
            <w:rFonts w:hint="eastAsia"/>
            <w:noProof/>
          </w:rPr>
          <w:t>附录</w:t>
        </w:r>
        <w:r w:rsidR="00A22E13">
          <w:rPr>
            <w:rStyle w:val="affff6"/>
            <w:rFonts w:hint="eastAsia"/>
            <w:noProof/>
          </w:rPr>
          <w:t>B</w:t>
        </w:r>
        <w:r w:rsidR="00A22E13" w:rsidRPr="00A22E13">
          <w:rPr>
            <w:rStyle w:val="affff6"/>
            <w:rFonts w:hint="eastAsia"/>
            <w:noProof/>
          </w:rPr>
          <w:t>（规范性）</w:t>
        </w:r>
        <w:r w:rsidR="00A22E13">
          <w:rPr>
            <w:rStyle w:val="affff6"/>
            <w:noProof/>
          </w:rPr>
          <w:t xml:space="preserve"> </w:t>
        </w:r>
        <w:r w:rsidR="00A22E13" w:rsidRPr="00A22E13">
          <w:rPr>
            <w:rStyle w:val="affff6"/>
            <w:noProof/>
          </w:rPr>
          <w:t xml:space="preserve"> </w:t>
        </w:r>
        <w:r w:rsidR="00A22E13" w:rsidRPr="00A22E13">
          <w:rPr>
            <w:rStyle w:val="affff6"/>
            <w:rFonts w:hint="eastAsia"/>
            <w:noProof/>
          </w:rPr>
          <w:t>民政社会救助业务办理流程图</w:t>
        </w:r>
        <w:r w:rsidR="00A22E13" w:rsidRPr="00A22E13">
          <w:rPr>
            <w:noProof/>
          </w:rPr>
          <w:tab/>
        </w:r>
        <w:r w:rsidR="00A22E13" w:rsidRPr="00A22E13">
          <w:rPr>
            <w:noProof/>
          </w:rPr>
          <w:fldChar w:fldCharType="begin"/>
        </w:r>
        <w:r w:rsidR="00A22E13" w:rsidRPr="00A22E13">
          <w:rPr>
            <w:noProof/>
          </w:rPr>
          <w:instrText xml:space="preserve"> PAGEREF _Toc190418857 \h </w:instrText>
        </w:r>
        <w:r w:rsidR="00A22E13" w:rsidRPr="00A22E13">
          <w:rPr>
            <w:noProof/>
          </w:rPr>
        </w:r>
        <w:r w:rsidR="00A22E13" w:rsidRPr="00A22E13">
          <w:rPr>
            <w:noProof/>
          </w:rPr>
          <w:fldChar w:fldCharType="separate"/>
        </w:r>
        <w:r w:rsidR="00A22E13" w:rsidRPr="00A22E13">
          <w:rPr>
            <w:noProof/>
          </w:rPr>
          <w:t>6</w:t>
        </w:r>
        <w:r w:rsidR="00A22E13" w:rsidRPr="00A22E13">
          <w:rPr>
            <w:noProof/>
          </w:rPr>
          <w:fldChar w:fldCharType="end"/>
        </w:r>
      </w:hyperlink>
    </w:p>
    <w:p w:rsidR="00A22E13" w:rsidRPr="00A22E13" w:rsidRDefault="0037095C">
      <w:pPr>
        <w:pStyle w:val="10"/>
        <w:tabs>
          <w:tab w:val="right" w:leader="dot" w:pos="9344"/>
        </w:tabs>
        <w:rPr>
          <w:rFonts w:asciiTheme="minorHAnsi" w:eastAsiaTheme="minorEastAsia" w:hAnsiTheme="minorHAnsi" w:cstheme="minorBidi"/>
          <w:noProof/>
          <w:szCs w:val="22"/>
        </w:rPr>
      </w:pPr>
      <w:hyperlink w:anchor="_Toc190418858" w:history="1">
        <w:r w:rsidR="00A22E13" w:rsidRPr="00A22E13">
          <w:rPr>
            <w:rStyle w:val="affff6"/>
            <w:rFonts w:hint="eastAsia"/>
            <w:noProof/>
          </w:rPr>
          <w:t>附录</w:t>
        </w:r>
        <w:r w:rsidR="00A22E13">
          <w:rPr>
            <w:rStyle w:val="affff6"/>
            <w:rFonts w:hint="eastAsia"/>
            <w:noProof/>
          </w:rPr>
          <w:t>C</w:t>
        </w:r>
        <w:r w:rsidR="00A22E13" w:rsidRPr="00A22E13">
          <w:rPr>
            <w:rStyle w:val="affff6"/>
            <w:rFonts w:hint="eastAsia"/>
            <w:noProof/>
          </w:rPr>
          <w:t>（资料性）</w:t>
        </w:r>
        <w:r w:rsidR="00A22E13">
          <w:rPr>
            <w:rStyle w:val="affff6"/>
            <w:noProof/>
          </w:rPr>
          <w:t xml:space="preserve"> </w:t>
        </w:r>
        <w:r w:rsidR="00A22E13" w:rsidRPr="00A22E13">
          <w:rPr>
            <w:rStyle w:val="affff6"/>
            <w:noProof/>
          </w:rPr>
          <w:t xml:space="preserve"> </w:t>
        </w:r>
        <w:r w:rsidR="00A22E13" w:rsidRPr="00A22E13">
          <w:rPr>
            <w:rStyle w:val="affff6"/>
            <w:rFonts w:hint="eastAsia"/>
            <w:noProof/>
          </w:rPr>
          <w:t>民政社会救助经办服务规范用语</w:t>
        </w:r>
        <w:r w:rsidR="00A22E13" w:rsidRPr="00A22E13">
          <w:rPr>
            <w:noProof/>
          </w:rPr>
          <w:tab/>
        </w:r>
        <w:r w:rsidR="00A22E13" w:rsidRPr="00A22E13">
          <w:rPr>
            <w:noProof/>
          </w:rPr>
          <w:fldChar w:fldCharType="begin"/>
        </w:r>
        <w:r w:rsidR="00A22E13" w:rsidRPr="00A22E13">
          <w:rPr>
            <w:noProof/>
          </w:rPr>
          <w:instrText xml:space="preserve"> PAGEREF _Toc190418858 \h </w:instrText>
        </w:r>
        <w:r w:rsidR="00A22E13" w:rsidRPr="00A22E13">
          <w:rPr>
            <w:noProof/>
          </w:rPr>
        </w:r>
        <w:r w:rsidR="00A22E13" w:rsidRPr="00A22E13">
          <w:rPr>
            <w:noProof/>
          </w:rPr>
          <w:fldChar w:fldCharType="separate"/>
        </w:r>
        <w:r w:rsidR="00A22E13" w:rsidRPr="00A22E13">
          <w:rPr>
            <w:noProof/>
          </w:rPr>
          <w:t>10</w:t>
        </w:r>
        <w:r w:rsidR="00A22E13" w:rsidRPr="00A22E13">
          <w:rPr>
            <w:noProof/>
          </w:rPr>
          <w:fldChar w:fldCharType="end"/>
        </w:r>
      </w:hyperlink>
    </w:p>
    <w:p w:rsidR="00A22E13" w:rsidRPr="00A22E13" w:rsidRDefault="0037095C">
      <w:pPr>
        <w:pStyle w:val="10"/>
        <w:tabs>
          <w:tab w:val="right" w:leader="dot" w:pos="9344"/>
        </w:tabs>
        <w:rPr>
          <w:rFonts w:asciiTheme="minorHAnsi" w:eastAsiaTheme="minorEastAsia" w:hAnsiTheme="minorHAnsi" w:cstheme="minorBidi"/>
          <w:noProof/>
          <w:szCs w:val="22"/>
        </w:rPr>
      </w:pPr>
      <w:hyperlink w:anchor="_Toc190418859" w:history="1">
        <w:r w:rsidR="00A22E13" w:rsidRPr="00A22E13">
          <w:rPr>
            <w:rStyle w:val="affff6"/>
            <w:rFonts w:hint="eastAsia"/>
            <w:noProof/>
          </w:rPr>
          <w:t>参考文献</w:t>
        </w:r>
        <w:r w:rsidR="00A22E13" w:rsidRPr="00A22E13">
          <w:rPr>
            <w:noProof/>
          </w:rPr>
          <w:tab/>
        </w:r>
        <w:r w:rsidR="00A22E13" w:rsidRPr="00A22E13">
          <w:rPr>
            <w:noProof/>
          </w:rPr>
          <w:fldChar w:fldCharType="begin"/>
        </w:r>
        <w:r w:rsidR="00A22E13" w:rsidRPr="00A22E13">
          <w:rPr>
            <w:noProof/>
          </w:rPr>
          <w:instrText xml:space="preserve"> PAGEREF _Toc190418859 \h </w:instrText>
        </w:r>
        <w:r w:rsidR="00A22E13" w:rsidRPr="00A22E13">
          <w:rPr>
            <w:noProof/>
          </w:rPr>
        </w:r>
        <w:r w:rsidR="00A22E13" w:rsidRPr="00A22E13">
          <w:rPr>
            <w:noProof/>
          </w:rPr>
          <w:fldChar w:fldCharType="separate"/>
        </w:r>
        <w:r w:rsidR="00A22E13" w:rsidRPr="00A22E13">
          <w:rPr>
            <w:noProof/>
          </w:rPr>
          <w:t>12</w:t>
        </w:r>
        <w:r w:rsidR="00A22E13" w:rsidRPr="00A22E13">
          <w:rPr>
            <w:noProof/>
          </w:rPr>
          <w:fldChar w:fldCharType="end"/>
        </w:r>
      </w:hyperlink>
    </w:p>
    <w:p w:rsidR="00A22E13" w:rsidRPr="00A22E13" w:rsidRDefault="00A22E13" w:rsidP="00A22E13">
      <w:pPr>
        <w:pStyle w:val="affffff4"/>
        <w:spacing w:after="468"/>
        <w:sectPr w:rsidR="00A22E13" w:rsidRPr="00A22E13" w:rsidSect="00E616D8">
          <w:headerReference w:type="even" r:id="rId17"/>
          <w:headerReference w:type="default" r:id="rId18"/>
          <w:footerReference w:type="even" r:id="rId19"/>
          <w:footerReference w:type="default" r:id="rId20"/>
          <w:pgSz w:w="11906" w:h="16838"/>
          <w:pgMar w:top="2410" w:right="1134" w:bottom="1134" w:left="1134" w:header="1418" w:footer="1134" w:gutter="284"/>
          <w:pgNumType w:fmt="upperRoman" w:start="1"/>
          <w:cols w:space="425"/>
          <w:formProt w:val="0"/>
          <w:docGrid w:type="lines" w:linePitch="312"/>
        </w:sectPr>
      </w:pPr>
      <w:r w:rsidRPr="00A22E13">
        <w:fldChar w:fldCharType="end"/>
      </w:r>
    </w:p>
    <w:p w:rsidR="00BB078F" w:rsidRDefault="001355E7">
      <w:pPr>
        <w:pStyle w:val="a6"/>
        <w:spacing w:after="468"/>
      </w:pPr>
      <w:bookmarkStart w:id="30" w:name="_Toc190418848"/>
      <w:bookmarkStart w:id="31" w:name="BookMark2"/>
      <w:bookmarkStart w:id="32" w:name="_GoBack"/>
      <w:bookmarkEnd w:id="21"/>
      <w:bookmarkEnd w:id="32"/>
      <w:r>
        <w:rPr>
          <w:spacing w:val="320"/>
        </w:rPr>
        <w:lastRenderedPageBreak/>
        <w:t>前</w:t>
      </w:r>
      <w:r>
        <w:t>言</w:t>
      </w:r>
      <w:bookmarkEnd w:id="22"/>
      <w:bookmarkEnd w:id="23"/>
      <w:bookmarkEnd w:id="24"/>
      <w:bookmarkEnd w:id="25"/>
      <w:bookmarkEnd w:id="26"/>
      <w:bookmarkEnd w:id="27"/>
      <w:bookmarkEnd w:id="28"/>
      <w:bookmarkEnd w:id="29"/>
      <w:bookmarkEnd w:id="30"/>
    </w:p>
    <w:p w:rsidR="00BB078F" w:rsidRDefault="001355E7">
      <w:pPr>
        <w:pStyle w:val="afffff"/>
        <w:ind w:firstLine="420"/>
      </w:pPr>
      <w:r>
        <w:rPr>
          <w:rFonts w:hint="eastAsia"/>
        </w:rPr>
        <w:t>本文件按照GB/T 1.1—2020《标准化工作导则  第1部分：标准化文件的结构和起草规则》的规定起草。</w:t>
      </w:r>
    </w:p>
    <w:p w:rsidR="00BB078F" w:rsidRDefault="001355E7">
      <w:pPr>
        <w:pStyle w:val="afffff"/>
        <w:ind w:firstLine="420"/>
      </w:pPr>
      <w:r>
        <w:rPr>
          <w:rFonts w:hint="eastAsia"/>
        </w:rPr>
        <w:t>本文件由江西省民政厅提出并归口。</w:t>
      </w:r>
    </w:p>
    <w:p w:rsidR="00BB078F" w:rsidRDefault="001355E7">
      <w:pPr>
        <w:pStyle w:val="afffff"/>
        <w:ind w:firstLine="420"/>
      </w:pPr>
      <w:r>
        <w:rPr>
          <w:rFonts w:hint="eastAsia"/>
        </w:rPr>
        <w:t>本文件起草单位：江西省民政厅社会救助局、赣州市民政局、龙南市民政局。</w:t>
      </w:r>
    </w:p>
    <w:p w:rsidR="00BB078F" w:rsidRDefault="001355E7">
      <w:pPr>
        <w:pStyle w:val="afffff"/>
        <w:ind w:firstLine="420"/>
      </w:pPr>
      <w:r>
        <w:rPr>
          <w:rFonts w:hint="eastAsia"/>
        </w:rPr>
        <w:t>本文件主要起草人：xxx、xxx</w:t>
      </w:r>
    </w:p>
    <w:p w:rsidR="00BB078F" w:rsidRDefault="00BB078F">
      <w:pPr>
        <w:pStyle w:val="afffff"/>
        <w:ind w:firstLine="420"/>
      </w:pPr>
    </w:p>
    <w:p w:rsidR="00BB078F" w:rsidRDefault="00BB078F">
      <w:pPr>
        <w:pStyle w:val="afffff"/>
        <w:ind w:firstLine="420"/>
        <w:sectPr w:rsidR="00BB078F" w:rsidSect="00E616D8">
          <w:headerReference w:type="even" r:id="rId21"/>
          <w:headerReference w:type="default" r:id="rId22"/>
          <w:footerReference w:type="even" r:id="rId23"/>
          <w:footerReference w:type="default" r:id="rId24"/>
          <w:pgSz w:w="11906" w:h="16838"/>
          <w:pgMar w:top="2410" w:right="1134" w:bottom="1134" w:left="1134" w:header="1418" w:footer="1134" w:gutter="284"/>
          <w:pgNumType w:fmt="upperRoman"/>
          <w:cols w:space="425"/>
          <w:formProt w:val="0"/>
          <w:docGrid w:type="lines" w:linePitch="312"/>
        </w:sectPr>
      </w:pPr>
    </w:p>
    <w:p w:rsidR="00BB078F" w:rsidRDefault="00BB078F">
      <w:pPr>
        <w:spacing w:line="20" w:lineRule="exact"/>
        <w:jc w:val="center"/>
        <w:rPr>
          <w:rFonts w:ascii="黑体" w:eastAsia="黑体" w:hAnsi="黑体"/>
          <w:sz w:val="32"/>
          <w:szCs w:val="32"/>
        </w:rPr>
      </w:pPr>
      <w:bookmarkStart w:id="33" w:name="BookMark4"/>
      <w:bookmarkEnd w:id="31"/>
    </w:p>
    <w:p w:rsidR="00BB078F" w:rsidRDefault="00BB078F">
      <w:pPr>
        <w:spacing w:line="20" w:lineRule="exact"/>
        <w:jc w:val="center"/>
        <w:rPr>
          <w:rFonts w:ascii="黑体" w:eastAsia="黑体" w:hAnsi="黑体"/>
          <w:sz w:val="32"/>
          <w:szCs w:val="32"/>
        </w:rPr>
      </w:pPr>
    </w:p>
    <w:bookmarkStart w:id="34" w:name="NEW_STAND_NAME" w:displacedByCustomXml="next"/>
    <w:sdt>
      <w:sdtPr>
        <w:tag w:val="NEW_STAND_NAME"/>
        <w:id w:val="595910757"/>
        <w:lock w:val="sdtLocked"/>
        <w:placeholder>
          <w:docPart w:val="5E55F796548D414D85AFD3F6B1C06F57"/>
        </w:placeholder>
      </w:sdtPr>
      <w:sdtEndPr/>
      <w:sdtContent>
        <w:p w:rsidR="00BB078F" w:rsidRDefault="001355E7">
          <w:pPr>
            <w:pStyle w:val="afffffffff2"/>
            <w:spacing w:beforeLines="100" w:before="312" w:afterLines="220" w:after="686"/>
          </w:pPr>
          <w:r>
            <w:rPr>
              <w:rFonts w:hint="eastAsia"/>
            </w:rPr>
            <w:t>民政社会救助服务规范</w:t>
          </w:r>
        </w:p>
      </w:sdtContent>
    </w:sdt>
    <w:p w:rsidR="00BB078F" w:rsidRDefault="001355E7">
      <w:pPr>
        <w:pStyle w:val="affc"/>
        <w:spacing w:before="312" w:after="312"/>
      </w:pPr>
      <w:bookmarkStart w:id="35" w:name="_Toc26986771"/>
      <w:bookmarkStart w:id="36" w:name="_Toc24884218"/>
      <w:bookmarkStart w:id="37" w:name="_Toc17233333"/>
      <w:bookmarkStart w:id="38" w:name="_Toc145853857"/>
      <w:bookmarkStart w:id="39" w:name="_Toc149917420"/>
      <w:bookmarkStart w:id="40" w:name="_Toc173196000"/>
      <w:bookmarkStart w:id="41" w:name="_Toc26986530"/>
      <w:bookmarkStart w:id="42" w:name="_Toc173197071"/>
      <w:bookmarkStart w:id="43" w:name="_Toc173195983"/>
      <w:bookmarkStart w:id="44" w:name="_Toc26648465"/>
      <w:bookmarkStart w:id="45" w:name="_Toc17233325"/>
      <w:bookmarkStart w:id="46" w:name="_Toc145857845"/>
      <w:bookmarkStart w:id="47" w:name="_Toc149988995"/>
      <w:bookmarkStart w:id="48" w:name="_Toc173195963"/>
      <w:bookmarkStart w:id="49" w:name="_Toc26718930"/>
      <w:bookmarkStart w:id="50" w:name="_Toc24884211"/>
      <w:bookmarkStart w:id="51" w:name="_Toc190418849"/>
      <w:bookmarkEnd w:id="34"/>
      <w:r>
        <w:rPr>
          <w:rFonts w:hint="eastAsia"/>
        </w:rPr>
        <w:t>范围</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rsidR="00BB078F" w:rsidRDefault="001355E7">
      <w:pPr>
        <w:pStyle w:val="afffff"/>
        <w:ind w:firstLine="420"/>
      </w:pPr>
      <w:bookmarkStart w:id="52" w:name="_Toc17233326"/>
      <w:bookmarkStart w:id="53" w:name="_Toc17233334"/>
      <w:bookmarkStart w:id="54" w:name="_Toc24884212"/>
      <w:bookmarkStart w:id="55" w:name="_Toc24884219"/>
      <w:bookmarkStart w:id="56" w:name="_Toc26648466"/>
      <w:r>
        <w:t>本文件规定了民政社会救助服务的基本要求</w:t>
      </w:r>
      <w:r>
        <w:rPr>
          <w:rFonts w:hint="eastAsia"/>
        </w:rPr>
        <w:t>、服务内容及对象、服务要求、管理要求、投诉与改进。</w:t>
      </w:r>
    </w:p>
    <w:p w:rsidR="00BB078F" w:rsidRDefault="001355E7">
      <w:pPr>
        <w:pStyle w:val="afffff"/>
        <w:ind w:firstLine="420"/>
      </w:pPr>
      <w:r>
        <w:rPr>
          <w:rFonts w:hint="eastAsia"/>
        </w:rPr>
        <w:t>本文件适用于民政社会救助部门。</w:t>
      </w:r>
    </w:p>
    <w:p w:rsidR="00BB078F" w:rsidRDefault="001355E7">
      <w:pPr>
        <w:pStyle w:val="affc"/>
        <w:spacing w:before="312" w:after="312"/>
      </w:pPr>
      <w:bookmarkStart w:id="57" w:name="_Toc26986531"/>
      <w:bookmarkStart w:id="58" w:name="_Toc26718931"/>
      <w:bookmarkStart w:id="59" w:name="_Toc26986772"/>
      <w:bookmarkStart w:id="60" w:name="_Toc149917421"/>
      <w:bookmarkStart w:id="61" w:name="_Toc173195964"/>
      <w:bookmarkStart w:id="62" w:name="_Toc149988996"/>
      <w:bookmarkStart w:id="63" w:name="_Toc145857846"/>
      <w:bookmarkStart w:id="64" w:name="_Toc173195984"/>
      <w:bookmarkStart w:id="65" w:name="_Toc173196001"/>
      <w:bookmarkStart w:id="66" w:name="_Toc145853858"/>
      <w:bookmarkStart w:id="67" w:name="_Toc173197072"/>
      <w:bookmarkStart w:id="68" w:name="_Toc190418850"/>
      <w:r>
        <w:rPr>
          <w:rFonts w:hint="eastAsia"/>
        </w:rPr>
        <w:t>规范性引用文件</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sdt>
      <w:sdtPr>
        <w:rPr>
          <w:rFonts w:hint="eastAsia"/>
        </w:rPr>
        <w:id w:val="715848253"/>
        <w:placeholder>
          <w:docPart w:val="E8CB3675871F4803B4F447353D58431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BB078F" w:rsidRDefault="001355E7">
          <w:pPr>
            <w:pStyle w:val="afffff"/>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BB078F" w:rsidRDefault="001355E7">
      <w:pPr>
        <w:pStyle w:val="afffff"/>
        <w:ind w:firstLine="420"/>
      </w:pPr>
      <w:r>
        <w:t>GB/T 32169.3</w:t>
      </w:r>
      <w:r>
        <w:rPr>
          <w:rFonts w:hint="eastAsia"/>
        </w:rPr>
        <w:t xml:space="preserve">  政务服务中心运行规范 第3部分:窗口服务提供要求</w:t>
      </w:r>
    </w:p>
    <w:p w:rsidR="00BB078F" w:rsidRDefault="001355E7">
      <w:pPr>
        <w:pStyle w:val="affc"/>
        <w:spacing w:before="312" w:after="312"/>
      </w:pPr>
      <w:bookmarkStart w:id="69" w:name="_Toc145853859"/>
      <w:bookmarkStart w:id="70" w:name="_Toc149988997"/>
      <w:bookmarkStart w:id="71" w:name="_Toc173195965"/>
      <w:bookmarkStart w:id="72" w:name="_Toc173195985"/>
      <w:bookmarkStart w:id="73" w:name="_Toc145857847"/>
      <w:bookmarkStart w:id="74" w:name="_Toc149917422"/>
      <w:bookmarkStart w:id="75" w:name="_Toc173196002"/>
      <w:bookmarkStart w:id="76" w:name="_Toc173197073"/>
      <w:bookmarkStart w:id="77" w:name="_Toc190418851"/>
      <w:r>
        <w:rPr>
          <w:rFonts w:hint="eastAsia"/>
          <w:szCs w:val="21"/>
        </w:rPr>
        <w:t>术语和定义</w:t>
      </w:r>
      <w:bookmarkEnd w:id="69"/>
      <w:bookmarkEnd w:id="70"/>
      <w:bookmarkEnd w:id="71"/>
      <w:bookmarkEnd w:id="72"/>
      <w:bookmarkEnd w:id="73"/>
      <w:bookmarkEnd w:id="74"/>
      <w:bookmarkEnd w:id="75"/>
      <w:bookmarkEnd w:id="76"/>
      <w:bookmarkEnd w:id="77"/>
    </w:p>
    <w:bookmarkStart w:id="78" w:name="_Toc26986532" w:displacedByCustomXml="next"/>
    <w:bookmarkEnd w:id="78" w:displacedByCustomXml="next"/>
    <w:sdt>
      <w:sdtPr>
        <w:id w:val="-1909835108"/>
        <w:placeholder>
          <w:docPart w:val="827F77CD2A6A487ABADDA092B6F37D7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BB078F" w:rsidRDefault="001355E7">
          <w:pPr>
            <w:pStyle w:val="afffff"/>
            <w:ind w:firstLine="420"/>
          </w:pPr>
          <w:r>
            <w:t>下列术语和定义适用于本文件。</w:t>
          </w:r>
        </w:p>
      </w:sdtContent>
    </w:sdt>
    <w:p w:rsidR="00BB078F" w:rsidRPr="00F1393A" w:rsidRDefault="00BB078F" w:rsidP="00F1393A">
      <w:pPr>
        <w:pStyle w:val="affffffffffe"/>
        <w:ind w:left="420" w:hangingChars="200" w:hanging="420"/>
      </w:pPr>
    </w:p>
    <w:p w:rsidR="00BB078F" w:rsidRDefault="001355E7">
      <w:pPr>
        <w:pStyle w:val="affffffffffe"/>
        <w:numPr>
          <w:ilvl w:val="0"/>
          <w:numId w:val="0"/>
        </w:numPr>
        <w:ind w:left="420"/>
        <w:rPr>
          <w:rFonts w:ascii="黑体" w:eastAsia="黑体" w:hAnsi="黑体"/>
        </w:rPr>
      </w:pPr>
      <w:r>
        <w:rPr>
          <w:rFonts w:ascii="黑体" w:eastAsia="黑体" w:hAnsi="黑体"/>
        </w:rPr>
        <w:t>民政社会救助</w:t>
      </w:r>
    </w:p>
    <w:p w:rsidR="00BB078F" w:rsidRDefault="001355E7">
      <w:pPr>
        <w:pStyle w:val="afffff"/>
        <w:ind w:firstLine="420"/>
      </w:pPr>
      <w:r>
        <w:rPr>
          <w:rFonts w:hint="eastAsia"/>
        </w:rPr>
        <w:t>民政部门</w:t>
      </w:r>
      <w:r w:rsidR="00B91C61">
        <w:rPr>
          <w:rFonts w:hint="eastAsia"/>
        </w:rPr>
        <w:t>为</w:t>
      </w:r>
      <w:r w:rsidR="00F1393A" w:rsidRPr="00F1393A">
        <w:rPr>
          <w:rFonts w:hint="eastAsia"/>
        </w:rPr>
        <w:t>最低生活保障对象、特困供养人员、最低生活保障边缘家庭、刚性支出困难家庭、临时</w:t>
      </w:r>
      <w:r w:rsidR="00592862">
        <w:rPr>
          <w:rFonts w:hint="eastAsia"/>
        </w:rPr>
        <w:t>申请人</w:t>
      </w:r>
      <w:r w:rsidR="00F1393A" w:rsidRPr="00F1393A">
        <w:rPr>
          <w:rFonts w:hint="eastAsia"/>
        </w:rPr>
        <w:t>（支出型</w:t>
      </w:r>
      <w:r w:rsidR="00592862">
        <w:rPr>
          <w:rFonts w:hint="eastAsia"/>
        </w:rPr>
        <w:t>申请人</w:t>
      </w:r>
      <w:r w:rsidR="00F1393A" w:rsidRPr="00F1393A">
        <w:rPr>
          <w:rFonts w:hint="eastAsia"/>
        </w:rPr>
        <w:t>、急难型</w:t>
      </w:r>
      <w:r w:rsidR="00592862">
        <w:rPr>
          <w:rFonts w:hint="eastAsia"/>
        </w:rPr>
        <w:t>申请人</w:t>
      </w:r>
      <w:r w:rsidR="00F1393A" w:rsidRPr="00F1393A">
        <w:rPr>
          <w:rFonts w:hint="eastAsia"/>
        </w:rPr>
        <w:t>）</w:t>
      </w:r>
      <w:r w:rsidR="00DB4AEA">
        <w:rPr>
          <w:rFonts w:hint="eastAsia"/>
        </w:rPr>
        <w:t>等属于其职</w:t>
      </w:r>
      <w:r w:rsidR="00296106">
        <w:rPr>
          <w:rFonts w:hint="eastAsia"/>
        </w:rPr>
        <w:t>责</w:t>
      </w:r>
      <w:r w:rsidR="00DB4AEA">
        <w:rPr>
          <w:rFonts w:hint="eastAsia"/>
        </w:rPr>
        <w:t>范围内的社会</w:t>
      </w:r>
      <w:r w:rsidR="00592862">
        <w:rPr>
          <w:rFonts w:hint="eastAsia"/>
        </w:rPr>
        <w:t>申请人</w:t>
      </w:r>
      <w:r w:rsidR="009F458F">
        <w:rPr>
          <w:rFonts w:hint="eastAsia"/>
        </w:rPr>
        <w:t>，</w:t>
      </w:r>
      <w:r w:rsidR="00B91C61">
        <w:rPr>
          <w:rFonts w:hint="eastAsia"/>
        </w:rPr>
        <w:t>提供</w:t>
      </w:r>
      <w:r>
        <w:rPr>
          <w:rFonts w:hint="eastAsia"/>
        </w:rPr>
        <w:t>财物接济和生活扶助，以保障其最低生活需要</w:t>
      </w:r>
      <w:r w:rsidR="00272CAD">
        <w:rPr>
          <w:rFonts w:hint="eastAsia"/>
        </w:rPr>
        <w:t>的公共服务</w:t>
      </w:r>
      <w:r>
        <w:rPr>
          <w:rFonts w:hint="eastAsia"/>
        </w:rPr>
        <w:t>。</w:t>
      </w:r>
    </w:p>
    <w:p w:rsidR="0094481F" w:rsidRDefault="0094481F" w:rsidP="0094481F">
      <w:pPr>
        <w:pStyle w:val="affffffffffe"/>
        <w:ind w:left="420" w:hangingChars="200" w:hanging="420"/>
        <w:rPr>
          <w:rFonts w:ascii="黑体" w:eastAsia="黑体" w:hAnsi="黑体"/>
        </w:rPr>
      </w:pPr>
      <w:r w:rsidRPr="0094481F">
        <w:rPr>
          <w:rFonts w:ascii="黑体" w:eastAsia="黑体" w:hAnsi="黑体"/>
        </w:rPr>
        <w:br/>
      </w:r>
      <w:r w:rsidRPr="0094481F">
        <w:rPr>
          <w:rFonts w:ascii="黑体" w:eastAsia="黑体" w:hAnsi="黑体" w:hint="eastAsia"/>
        </w:rPr>
        <w:t>服务对象</w:t>
      </w:r>
    </w:p>
    <w:p w:rsidR="0094481F" w:rsidRPr="0094481F" w:rsidRDefault="0094481F" w:rsidP="0094481F">
      <w:pPr>
        <w:pStyle w:val="afffff"/>
        <w:ind w:firstLine="420"/>
      </w:pPr>
      <w:r>
        <w:rPr>
          <w:rFonts w:hint="eastAsia"/>
        </w:rPr>
        <w:t>民政社会救助申请人或其委托人。</w:t>
      </w:r>
    </w:p>
    <w:p w:rsidR="00BB078F" w:rsidRDefault="001355E7">
      <w:pPr>
        <w:pStyle w:val="affc"/>
        <w:spacing w:before="312" w:after="312"/>
      </w:pPr>
      <w:bookmarkStart w:id="79" w:name="_Toc149917423"/>
      <w:bookmarkStart w:id="80" w:name="_Toc145853860"/>
      <w:bookmarkStart w:id="81" w:name="_Toc149988998"/>
      <w:bookmarkStart w:id="82" w:name="_Toc173195966"/>
      <w:bookmarkStart w:id="83" w:name="_Toc173195986"/>
      <w:bookmarkStart w:id="84" w:name="_Toc173196003"/>
      <w:bookmarkStart w:id="85" w:name="_Toc145857848"/>
      <w:bookmarkStart w:id="86" w:name="_Toc173197074"/>
      <w:bookmarkStart w:id="87" w:name="_Toc190418852"/>
      <w:r>
        <w:t>基本要求</w:t>
      </w:r>
      <w:bookmarkEnd w:id="79"/>
      <w:bookmarkEnd w:id="80"/>
      <w:bookmarkEnd w:id="81"/>
      <w:bookmarkEnd w:id="82"/>
      <w:bookmarkEnd w:id="83"/>
      <w:bookmarkEnd w:id="84"/>
      <w:bookmarkEnd w:id="85"/>
      <w:bookmarkEnd w:id="86"/>
      <w:bookmarkEnd w:id="87"/>
    </w:p>
    <w:p w:rsidR="00BB078F" w:rsidRPr="00ED1855" w:rsidRDefault="001355E7">
      <w:pPr>
        <w:pStyle w:val="affffffff8"/>
      </w:pPr>
      <w:r w:rsidRPr="00ED1855">
        <w:t>乡</w:t>
      </w:r>
      <w:r w:rsidRPr="00ED1855">
        <w:rPr>
          <w:rFonts w:hint="eastAsia"/>
        </w:rPr>
        <w:t>（镇、街道）应在便民服务中心设立服务窗口，</w:t>
      </w:r>
      <w:r w:rsidR="007D08ED">
        <w:rPr>
          <w:rFonts w:hint="eastAsia"/>
        </w:rPr>
        <w:t>有条件的</w:t>
      </w:r>
      <w:r w:rsidRPr="00ED1855">
        <w:rPr>
          <w:rFonts w:hint="eastAsia"/>
        </w:rPr>
        <w:t>村（社区）</w:t>
      </w:r>
      <w:r w:rsidR="007D08ED">
        <w:rPr>
          <w:rFonts w:hint="eastAsia"/>
        </w:rPr>
        <w:t>宜</w:t>
      </w:r>
      <w:r w:rsidRPr="00ED1855">
        <w:rPr>
          <w:rFonts w:hint="eastAsia"/>
        </w:rPr>
        <w:t>在村级综合服务中心（社区便民服务站）设立服务窗口，</w:t>
      </w:r>
      <w:r w:rsidR="007D08ED">
        <w:rPr>
          <w:rFonts w:hint="eastAsia"/>
        </w:rPr>
        <w:t>不具备条件的应设置民政救助服务岗位</w:t>
      </w:r>
      <w:r w:rsidRPr="00ED1855">
        <w:rPr>
          <w:rFonts w:hint="eastAsia"/>
        </w:rPr>
        <w:t>。</w:t>
      </w:r>
    </w:p>
    <w:p w:rsidR="00BB078F" w:rsidRPr="00ED1855" w:rsidRDefault="001355E7">
      <w:pPr>
        <w:pStyle w:val="affffffff8"/>
      </w:pPr>
      <w:r w:rsidRPr="00ED1855">
        <w:rPr>
          <w:rFonts w:hint="eastAsia"/>
        </w:rPr>
        <w:t>服务窗口应配备满足服务需要的工作场所，</w:t>
      </w:r>
      <w:r w:rsidRPr="00ED1855">
        <w:rPr>
          <w:rFonts w:hAnsi="宋体" w:hint="eastAsia"/>
        </w:rPr>
        <w:t>配备电脑、打印机和档案柜等办公设备，设有窗口标牌、管理制度牌</w:t>
      </w:r>
      <w:r w:rsidR="0010756A">
        <w:rPr>
          <w:rFonts w:hint="eastAsia"/>
        </w:rPr>
        <w:t>、工作人员岗位牌、意见箱、宣传栏，</w:t>
      </w:r>
      <w:r w:rsidR="00FC26F3">
        <w:rPr>
          <w:rFonts w:hint="eastAsia"/>
        </w:rPr>
        <w:t>还应公开服务承诺、服务（投诉）热线，</w:t>
      </w:r>
      <w:r w:rsidR="0010756A">
        <w:rPr>
          <w:rFonts w:hint="eastAsia"/>
        </w:rPr>
        <w:t>张贴</w:t>
      </w:r>
      <w:r w:rsidRPr="00ED1855">
        <w:rPr>
          <w:rFonts w:hint="eastAsia"/>
        </w:rPr>
        <w:t>赣服通二维码</w:t>
      </w:r>
      <w:r w:rsidR="007D08ED">
        <w:rPr>
          <w:rFonts w:hint="eastAsia"/>
        </w:rPr>
        <w:t>等</w:t>
      </w:r>
      <w:r w:rsidRPr="00ED1855">
        <w:rPr>
          <w:rFonts w:hint="eastAsia"/>
        </w:rPr>
        <w:t>。</w:t>
      </w:r>
      <w:r w:rsidR="007D08ED" w:rsidRPr="00ED1855">
        <w:rPr>
          <w:rFonts w:hint="eastAsia"/>
        </w:rPr>
        <w:t>村级综合服务中心（社区便民服务站）</w:t>
      </w:r>
      <w:r w:rsidR="007D08ED">
        <w:rPr>
          <w:rFonts w:hint="eastAsia"/>
        </w:rPr>
        <w:t>应</w:t>
      </w:r>
      <w:r w:rsidR="0010756A">
        <w:rPr>
          <w:rFonts w:hint="eastAsia"/>
        </w:rPr>
        <w:t>设置工作人员岗位牌，</w:t>
      </w:r>
      <w:r w:rsidR="00FC26F3">
        <w:rPr>
          <w:rFonts w:hint="eastAsia"/>
        </w:rPr>
        <w:t>公开服务承诺、服务（投诉）热线，</w:t>
      </w:r>
      <w:r w:rsidR="0010756A">
        <w:rPr>
          <w:rFonts w:hint="eastAsia"/>
        </w:rPr>
        <w:t>张贴</w:t>
      </w:r>
      <w:r w:rsidR="007D08ED" w:rsidRPr="00ED1855">
        <w:rPr>
          <w:rFonts w:hint="eastAsia"/>
        </w:rPr>
        <w:t>赣服通二维码</w:t>
      </w:r>
      <w:r w:rsidR="007D08ED">
        <w:rPr>
          <w:rFonts w:hint="eastAsia"/>
        </w:rPr>
        <w:t>。</w:t>
      </w:r>
    </w:p>
    <w:p w:rsidR="0010756A" w:rsidRDefault="007D08ED">
      <w:pPr>
        <w:pStyle w:val="affffffff8"/>
      </w:pPr>
      <w:r w:rsidRPr="00ED1855">
        <w:rPr>
          <w:rFonts w:hint="eastAsia"/>
        </w:rPr>
        <w:t>服务窗口应</w:t>
      </w:r>
      <w:r w:rsidR="001355E7" w:rsidRPr="00ED1855">
        <w:t>制定</w:t>
      </w:r>
      <w:r w:rsidR="00FC26F3">
        <w:t>和提供包含但不限于</w:t>
      </w:r>
      <w:r w:rsidR="0010756A">
        <w:t>以下文书和资料</w:t>
      </w:r>
      <w:r w:rsidR="0010756A">
        <w:rPr>
          <w:rFonts w:hint="eastAsia"/>
        </w:rPr>
        <w:t>：</w:t>
      </w:r>
    </w:p>
    <w:p w:rsidR="0010756A" w:rsidRDefault="0010756A" w:rsidP="00FC26F3">
      <w:pPr>
        <w:pStyle w:val="af2"/>
      </w:pPr>
      <w:r>
        <w:rPr>
          <w:rFonts w:hint="eastAsia"/>
        </w:rPr>
        <w:t>申请须知或</w:t>
      </w:r>
      <w:r w:rsidR="007D08ED">
        <w:rPr>
          <w:rFonts w:hint="eastAsia"/>
        </w:rPr>
        <w:t>办事</w:t>
      </w:r>
      <w:r w:rsidR="001355E7" w:rsidRPr="00ED1855">
        <w:t>指南</w:t>
      </w:r>
      <w:r w:rsidR="001355E7" w:rsidRPr="00ED1855">
        <w:rPr>
          <w:rFonts w:hint="eastAsia"/>
        </w:rPr>
        <w:t>（参见附录</w:t>
      </w:r>
      <w:r w:rsidR="001355E7" w:rsidRPr="00ED1855">
        <w:rPr>
          <w:rFonts w:cs="Calibri" w:hint="eastAsia"/>
        </w:rPr>
        <w:t>A</w:t>
      </w:r>
      <w:r w:rsidR="001355E7" w:rsidRPr="00ED1855">
        <w:rPr>
          <w:rFonts w:hint="eastAsia"/>
        </w:rPr>
        <w:t>）</w:t>
      </w:r>
      <w:r>
        <w:rPr>
          <w:rFonts w:hint="eastAsia"/>
        </w:rPr>
        <w:t>：</w:t>
      </w:r>
      <w:r w:rsidR="00FC26F3" w:rsidRPr="00FC26F3">
        <w:rPr>
          <w:rFonts w:hint="eastAsia"/>
        </w:rPr>
        <w:t>民政社会救助的申请条件、</w:t>
      </w:r>
      <w:r w:rsidR="00FC26F3">
        <w:rPr>
          <w:rFonts w:hint="eastAsia"/>
        </w:rPr>
        <w:t>申请流程、</w:t>
      </w:r>
      <w:r w:rsidR="00FC26F3" w:rsidRPr="00FC26F3">
        <w:rPr>
          <w:rFonts w:hint="eastAsia"/>
        </w:rPr>
        <w:t>申请材料</w:t>
      </w:r>
      <w:r w:rsidR="00FC26F3">
        <w:rPr>
          <w:rFonts w:hint="eastAsia"/>
        </w:rPr>
        <w:t>、认定和不与认定情形、救助标准等；</w:t>
      </w:r>
    </w:p>
    <w:p w:rsidR="0010756A" w:rsidRDefault="001355E7" w:rsidP="00FC26F3">
      <w:pPr>
        <w:pStyle w:val="af2"/>
      </w:pPr>
      <w:r w:rsidRPr="00ED1855">
        <w:rPr>
          <w:rFonts w:hint="eastAsia"/>
        </w:rPr>
        <w:t>服务流程（参见附录</w:t>
      </w:r>
      <w:r w:rsidRPr="00ED1855">
        <w:rPr>
          <w:rFonts w:cs="Calibri" w:hint="eastAsia"/>
        </w:rPr>
        <w:t>B</w:t>
      </w:r>
      <w:r w:rsidR="0010756A">
        <w:rPr>
          <w:rFonts w:hint="eastAsia"/>
        </w:rPr>
        <w:t>）：</w:t>
      </w:r>
      <w:r w:rsidR="00FC26F3">
        <w:rPr>
          <w:rFonts w:hint="eastAsia"/>
        </w:rPr>
        <w:t>窗口受理流程、办理流程；</w:t>
      </w:r>
    </w:p>
    <w:p w:rsidR="00BB078F" w:rsidRPr="00ED1855" w:rsidRDefault="007D08ED" w:rsidP="00FC26F3">
      <w:pPr>
        <w:pStyle w:val="af2"/>
      </w:pPr>
      <w:r>
        <w:t>申请表格</w:t>
      </w:r>
      <w:r w:rsidR="0010756A">
        <w:rPr>
          <w:rFonts w:hint="eastAsia"/>
        </w:rPr>
        <w:t>（含样表）：</w:t>
      </w:r>
      <w:r w:rsidR="00FC26F3">
        <w:rPr>
          <w:rFonts w:hint="eastAsia"/>
        </w:rPr>
        <w:t>江西省统一制订的社会救助申请表及授权书等。</w:t>
      </w:r>
    </w:p>
    <w:p w:rsidR="00F93322" w:rsidRDefault="001355E7">
      <w:pPr>
        <w:pStyle w:val="affffffff8"/>
      </w:pPr>
      <w:r w:rsidRPr="00ED1855">
        <w:rPr>
          <w:rFonts w:hint="eastAsia"/>
        </w:rPr>
        <w:lastRenderedPageBreak/>
        <w:t>服务窗口应配备</w:t>
      </w:r>
      <w:r w:rsidR="00F93322">
        <w:rPr>
          <w:rFonts w:hint="eastAsia"/>
        </w:rPr>
        <w:t>2名以上</w:t>
      </w:r>
      <w:r w:rsidR="00FC26F3">
        <w:rPr>
          <w:rFonts w:hint="eastAsia"/>
        </w:rPr>
        <w:t>服务</w:t>
      </w:r>
      <w:r w:rsidRPr="00ED1855">
        <w:rPr>
          <w:rFonts w:hint="eastAsia"/>
        </w:rPr>
        <w:t>人员，</w:t>
      </w:r>
      <w:r w:rsidR="00F93322">
        <w:rPr>
          <w:rFonts w:hint="eastAsia"/>
        </w:rPr>
        <w:t>服务人员</w:t>
      </w:r>
      <w:r w:rsidR="00F93322" w:rsidRPr="00ED1855">
        <w:rPr>
          <w:rFonts w:hint="eastAsia"/>
        </w:rPr>
        <w:t>应经过业务培训，熟悉民政社会救助认定标准、申请流程等业务知识</w:t>
      </w:r>
      <w:r w:rsidR="00F93322">
        <w:rPr>
          <w:rFonts w:hint="eastAsia"/>
        </w:rPr>
        <w:t>，能熟练使用赣服通线上办理业务。</w:t>
      </w:r>
    </w:p>
    <w:p w:rsidR="007D08ED" w:rsidRDefault="00F93322">
      <w:pPr>
        <w:pStyle w:val="affffffff8"/>
      </w:pPr>
      <w:r w:rsidRPr="00ED1855">
        <w:rPr>
          <w:rFonts w:hint="eastAsia"/>
        </w:rPr>
        <w:t>村（社区）</w:t>
      </w:r>
      <w:r>
        <w:rPr>
          <w:rFonts w:hint="eastAsia"/>
        </w:rPr>
        <w:t>民政救助服务岗位</w:t>
      </w:r>
      <w:r w:rsidRPr="00ED1855">
        <w:rPr>
          <w:rFonts w:hint="eastAsia"/>
        </w:rPr>
        <w:t>应配备</w:t>
      </w:r>
      <w:r>
        <w:rPr>
          <w:rFonts w:hint="eastAsia"/>
        </w:rPr>
        <w:t>1名以上</w:t>
      </w:r>
      <w:r w:rsidRPr="00ED1855">
        <w:rPr>
          <w:rFonts w:hint="eastAsia"/>
        </w:rPr>
        <w:t>民政社会救助协理员</w:t>
      </w:r>
      <w:r>
        <w:rPr>
          <w:rFonts w:hint="eastAsia"/>
        </w:rPr>
        <w:t>，</w:t>
      </w:r>
      <w:r w:rsidR="007D08ED" w:rsidRPr="00ED1855">
        <w:rPr>
          <w:rFonts w:hint="eastAsia"/>
        </w:rPr>
        <w:t>民政社会救助协理员应经过业务培训，熟悉民政社会救助认定标准、申请流程等业务知识</w:t>
      </w:r>
      <w:r w:rsidR="007D08ED">
        <w:rPr>
          <w:rFonts w:hint="eastAsia"/>
        </w:rPr>
        <w:t>，能提供咨询、代办申请等服务</w:t>
      </w:r>
      <w:r w:rsidR="007D08ED" w:rsidRPr="00ED1855">
        <w:rPr>
          <w:rFonts w:hint="eastAsia"/>
        </w:rPr>
        <w:t>。</w:t>
      </w:r>
    </w:p>
    <w:p w:rsidR="00F93322" w:rsidRPr="00ED1855" w:rsidRDefault="00F93322" w:rsidP="00F93322">
      <w:pPr>
        <w:pStyle w:val="affffffff8"/>
      </w:pPr>
      <w:r>
        <w:rPr>
          <w:rFonts w:hint="eastAsia"/>
        </w:rPr>
        <w:t>服务人员应</w:t>
      </w:r>
      <w:r w:rsidRPr="00ED1855">
        <w:rPr>
          <w:rFonts w:hint="eastAsia"/>
        </w:rPr>
        <w:t>使用咨询接待规范用语（参见附录C），服务礼仪应符合 GB/T 32169.3的要求。</w:t>
      </w:r>
    </w:p>
    <w:p w:rsidR="00BB078F" w:rsidRPr="00ED1855" w:rsidRDefault="007D08ED">
      <w:pPr>
        <w:pStyle w:val="affffffff8"/>
      </w:pPr>
      <w:r w:rsidRPr="00ED1855">
        <w:rPr>
          <w:rFonts w:hint="eastAsia"/>
        </w:rPr>
        <w:t>服务窗口应建立执行首问负责制、一次告知、限时承诺、</w:t>
      </w:r>
      <w:r w:rsidRPr="00ED1855">
        <w:rPr>
          <w:rFonts w:cs="Calibri" w:hint="eastAsia"/>
        </w:rPr>
        <w:t>AB</w:t>
      </w:r>
      <w:r w:rsidR="00F93322">
        <w:rPr>
          <w:rFonts w:hint="eastAsia"/>
        </w:rPr>
        <w:t>岗等管理制度</w:t>
      </w:r>
      <w:r w:rsidR="001355E7" w:rsidRPr="00ED1855">
        <w:rPr>
          <w:rFonts w:hint="eastAsia"/>
        </w:rPr>
        <w:t>。</w:t>
      </w:r>
    </w:p>
    <w:p w:rsidR="00BB078F" w:rsidRPr="00ED1855" w:rsidRDefault="001355E7" w:rsidP="00EA26F6">
      <w:pPr>
        <w:pStyle w:val="affffffff8"/>
      </w:pPr>
      <w:r w:rsidRPr="00ED1855">
        <w:rPr>
          <w:rFonts w:hint="eastAsia"/>
        </w:rPr>
        <w:t>民政社会救助服务应做到一套材料、一窗受理、一次办理， 服务事项应“一次办结”。</w:t>
      </w:r>
    </w:p>
    <w:p w:rsidR="00BB078F" w:rsidRPr="00ED1855" w:rsidRDefault="001355E7">
      <w:pPr>
        <w:pStyle w:val="affc"/>
        <w:spacing w:before="312" w:after="312"/>
      </w:pPr>
      <w:bookmarkStart w:id="88" w:name="_Toc173195967"/>
      <w:bookmarkStart w:id="89" w:name="_Toc145853862"/>
      <w:bookmarkStart w:id="90" w:name="_Toc173196004"/>
      <w:bookmarkStart w:id="91" w:name="_Toc149917425"/>
      <w:bookmarkStart w:id="92" w:name="_Toc173197075"/>
      <w:bookmarkStart w:id="93" w:name="_Toc173195987"/>
      <w:bookmarkStart w:id="94" w:name="_Toc149989000"/>
      <w:bookmarkStart w:id="95" w:name="_Toc145857850"/>
      <w:bookmarkStart w:id="96" w:name="_Toc190418853"/>
      <w:r w:rsidRPr="00ED1855">
        <w:t>服务</w:t>
      </w:r>
      <w:r w:rsidRPr="00ED1855">
        <w:rPr>
          <w:rFonts w:hint="eastAsia"/>
        </w:rPr>
        <w:t>要求</w:t>
      </w:r>
      <w:bookmarkEnd w:id="88"/>
      <w:bookmarkEnd w:id="89"/>
      <w:bookmarkEnd w:id="90"/>
      <w:bookmarkEnd w:id="91"/>
      <w:bookmarkEnd w:id="92"/>
      <w:bookmarkEnd w:id="93"/>
      <w:bookmarkEnd w:id="94"/>
      <w:bookmarkEnd w:id="95"/>
      <w:bookmarkEnd w:id="96"/>
    </w:p>
    <w:p w:rsidR="00BB078F" w:rsidRPr="00ED1855" w:rsidRDefault="006B4D1F" w:rsidP="00EA26F6">
      <w:pPr>
        <w:pStyle w:val="affd"/>
        <w:spacing w:before="156" w:after="156"/>
      </w:pPr>
      <w:r>
        <w:rPr>
          <w:rFonts w:hint="eastAsia"/>
        </w:rPr>
        <w:t>业务</w:t>
      </w:r>
      <w:r w:rsidR="001355E7" w:rsidRPr="00ED1855">
        <w:rPr>
          <w:rFonts w:hint="eastAsia"/>
        </w:rPr>
        <w:t>咨询</w:t>
      </w:r>
    </w:p>
    <w:p w:rsidR="0094481F" w:rsidRDefault="00F50E72" w:rsidP="006B4D1F">
      <w:pPr>
        <w:pStyle w:val="affffffffb"/>
      </w:pPr>
      <w:r>
        <w:rPr>
          <w:rFonts w:hint="eastAsia"/>
        </w:rPr>
        <w:t>接待</w:t>
      </w:r>
      <w:r w:rsidR="00436422">
        <w:rPr>
          <w:rFonts w:hint="eastAsia"/>
        </w:rPr>
        <w:t>服务对象咨询，</w:t>
      </w:r>
      <w:r w:rsidR="00CA5FD1">
        <w:rPr>
          <w:rFonts w:hint="eastAsia"/>
        </w:rPr>
        <w:t>服务人员</w:t>
      </w:r>
      <w:r w:rsidR="00132DD0">
        <w:rPr>
          <w:rFonts w:hint="eastAsia"/>
        </w:rPr>
        <w:t>应</w:t>
      </w:r>
      <w:r w:rsidR="0094481F">
        <w:rPr>
          <w:rFonts w:hint="eastAsia"/>
        </w:rPr>
        <w:t>先了解</w:t>
      </w:r>
      <w:r w:rsidR="00592862">
        <w:rPr>
          <w:rFonts w:hint="eastAsia"/>
        </w:rPr>
        <w:t>申请人</w:t>
      </w:r>
      <w:r w:rsidR="00D97470">
        <w:rPr>
          <w:rFonts w:hint="eastAsia"/>
        </w:rPr>
        <w:t>的</w:t>
      </w:r>
      <w:r w:rsidR="00436422">
        <w:rPr>
          <w:rFonts w:hint="eastAsia"/>
        </w:rPr>
        <w:t>基本情况及其</w:t>
      </w:r>
      <w:r w:rsidR="0094481F">
        <w:rPr>
          <w:rFonts w:hint="eastAsia"/>
        </w:rPr>
        <w:t>家庭收入、</w:t>
      </w:r>
      <w:r w:rsidR="00436422">
        <w:rPr>
          <w:rFonts w:hint="eastAsia"/>
        </w:rPr>
        <w:t>财产、</w:t>
      </w:r>
      <w:r w:rsidR="0094481F">
        <w:rPr>
          <w:rFonts w:hint="eastAsia"/>
        </w:rPr>
        <w:t>支出等</w:t>
      </w:r>
      <w:r w:rsidR="00436422">
        <w:rPr>
          <w:rFonts w:hint="eastAsia"/>
        </w:rPr>
        <w:t>信息</w:t>
      </w:r>
      <w:r w:rsidR="0094481F">
        <w:rPr>
          <w:rFonts w:hint="eastAsia"/>
        </w:rPr>
        <w:t>，再依据社会救助的相关政策</w:t>
      </w:r>
      <w:r>
        <w:rPr>
          <w:rFonts w:hint="eastAsia"/>
        </w:rPr>
        <w:t>评估其</w:t>
      </w:r>
      <w:r w:rsidR="00592862">
        <w:rPr>
          <w:rFonts w:hint="eastAsia"/>
        </w:rPr>
        <w:t>申请人</w:t>
      </w:r>
      <w:r>
        <w:rPr>
          <w:rFonts w:hint="eastAsia"/>
        </w:rPr>
        <w:t>是否符合民政社会救助范围、认定条件、认定情形，不符合认定条件的应告知服务对象原因，</w:t>
      </w:r>
      <w:r w:rsidR="006B4D1F" w:rsidRPr="006B4D1F">
        <w:rPr>
          <w:rFonts w:hint="eastAsia"/>
        </w:rPr>
        <w:t>不属于民政社会救助服务范围</w:t>
      </w:r>
      <w:r>
        <w:rPr>
          <w:rFonts w:hint="eastAsia"/>
        </w:rPr>
        <w:t>应</w:t>
      </w:r>
      <w:r w:rsidR="006B4D1F" w:rsidRPr="006B4D1F">
        <w:rPr>
          <w:rFonts w:hint="eastAsia"/>
        </w:rPr>
        <w:t>提供转介服务。</w:t>
      </w:r>
    </w:p>
    <w:p w:rsidR="00BB078F" w:rsidRPr="00ED1855" w:rsidRDefault="00592862" w:rsidP="006B4D1F">
      <w:pPr>
        <w:pStyle w:val="affffffffb"/>
      </w:pPr>
      <w:r>
        <w:rPr>
          <w:rFonts w:hint="eastAsia"/>
        </w:rPr>
        <w:t>申请人</w:t>
      </w:r>
      <w:r w:rsidR="00F50E72">
        <w:rPr>
          <w:rFonts w:hint="eastAsia"/>
        </w:rPr>
        <w:t>符合救助条件，</w:t>
      </w:r>
      <w:r w:rsidR="0094481F">
        <w:rPr>
          <w:rFonts w:hint="eastAsia"/>
        </w:rPr>
        <w:t>服务人员应</w:t>
      </w:r>
      <w:r w:rsidR="009E3AA8">
        <w:rPr>
          <w:rFonts w:hint="eastAsia"/>
        </w:rPr>
        <w:t>详细</w:t>
      </w:r>
      <w:r w:rsidR="00436422">
        <w:rPr>
          <w:rFonts w:hint="eastAsia"/>
        </w:rPr>
        <w:t>告知</w:t>
      </w:r>
      <w:r w:rsidR="00D97470">
        <w:rPr>
          <w:rFonts w:hint="eastAsia"/>
        </w:rPr>
        <w:t>服务对象</w:t>
      </w:r>
      <w:r w:rsidR="00F50E72">
        <w:rPr>
          <w:rFonts w:hint="eastAsia"/>
        </w:rPr>
        <w:t>可</w:t>
      </w:r>
      <w:r w:rsidR="000105CC">
        <w:rPr>
          <w:rFonts w:hint="eastAsia"/>
        </w:rPr>
        <w:t>申请</w:t>
      </w:r>
      <w:r w:rsidR="00F50E72">
        <w:rPr>
          <w:rFonts w:hint="eastAsia"/>
        </w:rPr>
        <w:t>何种</w:t>
      </w:r>
      <w:r w:rsidR="000105CC">
        <w:rPr>
          <w:rFonts w:hint="eastAsia"/>
        </w:rPr>
        <w:t>救助事项</w:t>
      </w:r>
      <w:r w:rsidR="00F50E72">
        <w:rPr>
          <w:rFonts w:hint="eastAsia"/>
        </w:rPr>
        <w:t>、相关政策、申请流程、办理时限等信息，并提示其按照申请须知或办事</w:t>
      </w:r>
      <w:r w:rsidR="00F50E72" w:rsidRPr="00ED1855">
        <w:t>指南</w:t>
      </w:r>
      <w:r w:rsidR="00F50E72">
        <w:t>的要求准备</w:t>
      </w:r>
      <w:r w:rsidR="00F50E72">
        <w:rPr>
          <w:rFonts w:hint="eastAsia"/>
        </w:rPr>
        <w:t>申请</w:t>
      </w:r>
      <w:r w:rsidR="000105CC">
        <w:rPr>
          <w:rFonts w:hint="eastAsia"/>
        </w:rPr>
        <w:t>资料</w:t>
      </w:r>
      <w:r w:rsidR="001355E7" w:rsidRPr="00ED1855">
        <w:rPr>
          <w:rFonts w:hint="eastAsia"/>
        </w:rPr>
        <w:t>。</w:t>
      </w:r>
    </w:p>
    <w:p w:rsidR="006B4D1F" w:rsidRDefault="006B4D1F" w:rsidP="006B4D1F">
      <w:pPr>
        <w:pStyle w:val="affd"/>
        <w:spacing w:before="156" w:after="156"/>
      </w:pPr>
      <w:r>
        <w:rPr>
          <w:rFonts w:hint="eastAsia"/>
        </w:rPr>
        <w:t>申请</w:t>
      </w:r>
    </w:p>
    <w:p w:rsidR="004F030C" w:rsidRPr="004F030C" w:rsidRDefault="004F030C" w:rsidP="004F030C">
      <w:pPr>
        <w:pStyle w:val="affe"/>
        <w:spacing w:before="156" w:after="156"/>
      </w:pPr>
      <w:r>
        <w:rPr>
          <w:rFonts w:hint="eastAsia"/>
        </w:rPr>
        <w:t>代办申请</w:t>
      </w:r>
    </w:p>
    <w:p w:rsidR="006B4D1F" w:rsidRPr="00E92280" w:rsidRDefault="006B4D1F" w:rsidP="004F030C">
      <w:pPr>
        <w:pStyle w:val="affffffffa"/>
      </w:pPr>
      <w:r>
        <w:rPr>
          <w:rFonts w:hint="eastAsia"/>
        </w:rPr>
        <w:t>村（社区）服务窗口或民政社会救助岗应提供代办服务。</w:t>
      </w:r>
      <w:r w:rsidR="00E92280" w:rsidRPr="00E92280">
        <w:rPr>
          <w:rFonts w:hint="eastAsia"/>
        </w:rPr>
        <w:t>行动不便的老年人、高龄老人、失能失智、残疾人等特殊群体</w:t>
      </w:r>
      <w:r w:rsidR="00E92280">
        <w:rPr>
          <w:rFonts w:hint="eastAsia"/>
        </w:rPr>
        <w:t>，</w:t>
      </w:r>
      <w:r w:rsidR="00E92280" w:rsidRPr="00E92280">
        <w:rPr>
          <w:rFonts w:hint="eastAsia"/>
        </w:rPr>
        <w:t>其本人或监护人</w:t>
      </w:r>
      <w:r w:rsidR="00E92280">
        <w:rPr>
          <w:rFonts w:hint="eastAsia"/>
        </w:rPr>
        <w:t>提出要求</w:t>
      </w:r>
      <w:r w:rsidR="00E92280" w:rsidRPr="00E92280">
        <w:rPr>
          <w:rFonts w:hint="eastAsia"/>
        </w:rPr>
        <w:t>，应为其提供上门</w:t>
      </w:r>
      <w:r w:rsidR="00E92280">
        <w:rPr>
          <w:rFonts w:hint="eastAsia"/>
        </w:rPr>
        <w:t>代办</w:t>
      </w:r>
      <w:r w:rsidR="00E92280" w:rsidRPr="00E92280">
        <w:rPr>
          <w:rFonts w:hint="eastAsia"/>
        </w:rPr>
        <w:t>服务，上门服务应有其监护人在场。</w:t>
      </w:r>
    </w:p>
    <w:p w:rsidR="006B4D1F" w:rsidRDefault="0076561B" w:rsidP="004F030C">
      <w:pPr>
        <w:pStyle w:val="affffffffa"/>
      </w:pPr>
      <w:r>
        <w:rPr>
          <w:rFonts w:hint="eastAsia"/>
        </w:rPr>
        <w:t>村（社区）</w:t>
      </w:r>
      <w:r w:rsidR="006B4D1F">
        <w:rPr>
          <w:rFonts w:hint="eastAsia"/>
        </w:rPr>
        <w:t>服务人员</w:t>
      </w:r>
      <w:r w:rsidR="006B4D1F" w:rsidRPr="00B238E0">
        <w:rPr>
          <w:rFonts w:hint="eastAsia"/>
        </w:rPr>
        <w:t>应指导</w:t>
      </w:r>
      <w:r w:rsidR="006B4D1F">
        <w:rPr>
          <w:rFonts w:hint="eastAsia"/>
        </w:rPr>
        <w:t>服务对象</w:t>
      </w:r>
      <w:r w:rsidR="006B4D1F" w:rsidRPr="00B238E0">
        <w:rPr>
          <w:rFonts w:hint="eastAsia"/>
        </w:rPr>
        <w:t>填写申请</w:t>
      </w:r>
      <w:r w:rsidR="006B4D1F">
        <w:rPr>
          <w:rFonts w:hint="eastAsia"/>
        </w:rPr>
        <w:t>表</w:t>
      </w:r>
      <w:r w:rsidR="006B4D1F" w:rsidRPr="00B238E0">
        <w:rPr>
          <w:rFonts w:hint="eastAsia"/>
        </w:rPr>
        <w:t>，并对申请人提供的其它材料</w:t>
      </w:r>
      <w:r w:rsidR="00D97470">
        <w:rPr>
          <w:rFonts w:hint="eastAsia"/>
        </w:rPr>
        <w:t>结合</w:t>
      </w:r>
      <w:r w:rsidR="00592862">
        <w:rPr>
          <w:rFonts w:hint="eastAsia"/>
        </w:rPr>
        <w:t>申请人</w:t>
      </w:r>
      <w:r w:rsidR="00D97470">
        <w:rPr>
          <w:rFonts w:hint="eastAsia"/>
        </w:rPr>
        <w:t>的实际情况</w:t>
      </w:r>
      <w:r w:rsidR="006B4D1F" w:rsidRPr="00B238E0">
        <w:rPr>
          <w:rFonts w:hint="eastAsia"/>
        </w:rPr>
        <w:t>进行初审，</w:t>
      </w:r>
      <w:r w:rsidR="00D97470">
        <w:rPr>
          <w:rFonts w:hint="eastAsia"/>
        </w:rPr>
        <w:t>如不符合应告知原因，</w:t>
      </w:r>
      <w:r w:rsidR="006B4D1F" w:rsidRPr="00B238E0">
        <w:rPr>
          <w:rFonts w:hint="eastAsia"/>
        </w:rPr>
        <w:t>材料不齐应一次性告知其补齐。</w:t>
      </w:r>
      <w:r w:rsidR="000105CC">
        <w:rPr>
          <w:rFonts w:hint="eastAsia"/>
        </w:rPr>
        <w:t>服务对象需线上申请的，应指导其在赣服通的社会救助页面进行</w:t>
      </w:r>
      <w:r w:rsidR="00D97470">
        <w:rPr>
          <w:rFonts w:hint="eastAsia"/>
        </w:rPr>
        <w:t>相关</w:t>
      </w:r>
      <w:r w:rsidR="000105CC">
        <w:rPr>
          <w:rFonts w:hint="eastAsia"/>
        </w:rPr>
        <w:t>操作。</w:t>
      </w:r>
    </w:p>
    <w:p w:rsidR="006B4D1F" w:rsidRDefault="0076561B" w:rsidP="004F030C">
      <w:pPr>
        <w:pStyle w:val="affffffffa"/>
      </w:pPr>
      <w:r>
        <w:rPr>
          <w:rFonts w:hint="eastAsia"/>
        </w:rPr>
        <w:t>村（社区）</w:t>
      </w:r>
      <w:r w:rsidR="000105CC">
        <w:rPr>
          <w:rFonts w:hint="eastAsia"/>
        </w:rPr>
        <w:t>服务人员</w:t>
      </w:r>
      <w:r w:rsidR="006B4D1F">
        <w:rPr>
          <w:rFonts w:hint="eastAsia"/>
        </w:rPr>
        <w:t>应</w:t>
      </w:r>
      <w:r w:rsidR="00E92280">
        <w:rPr>
          <w:rFonts w:hint="eastAsia"/>
        </w:rPr>
        <w:t>按照办理时限规定，</w:t>
      </w:r>
      <w:r w:rsidR="006B4D1F">
        <w:rPr>
          <w:rFonts w:hint="eastAsia"/>
        </w:rPr>
        <w:t>及时向乡（镇、街道）服务窗口提交申请材料</w:t>
      </w:r>
      <w:r w:rsidR="00D97470">
        <w:rPr>
          <w:rFonts w:hint="eastAsia"/>
        </w:rPr>
        <w:t>，</w:t>
      </w:r>
      <w:r w:rsidR="006B4D1F">
        <w:rPr>
          <w:rFonts w:hint="eastAsia"/>
        </w:rPr>
        <w:t>告知服务对象</w:t>
      </w:r>
      <w:r w:rsidR="00E92280">
        <w:rPr>
          <w:rFonts w:hint="eastAsia"/>
        </w:rPr>
        <w:t>其申请的</w:t>
      </w:r>
      <w:r w:rsidR="006B4D1F">
        <w:rPr>
          <w:rFonts w:hint="eastAsia"/>
        </w:rPr>
        <w:t>受理情况。</w:t>
      </w:r>
    </w:p>
    <w:p w:rsidR="004F030C" w:rsidRDefault="004F030C" w:rsidP="004F030C">
      <w:pPr>
        <w:pStyle w:val="affe"/>
        <w:spacing w:before="156" w:after="156"/>
      </w:pPr>
      <w:r>
        <w:rPr>
          <w:rFonts w:hint="eastAsia"/>
        </w:rPr>
        <w:t>主动发现</w:t>
      </w:r>
    </w:p>
    <w:p w:rsidR="004F030C" w:rsidRPr="004F030C" w:rsidRDefault="004F030C" w:rsidP="004F030C">
      <w:pPr>
        <w:pStyle w:val="afffff"/>
        <w:ind w:firstLine="420"/>
      </w:pPr>
      <w:r w:rsidRPr="00D003F3">
        <w:rPr>
          <w:rFonts w:hint="eastAsia"/>
        </w:rPr>
        <w:t>乡镇（街道）、村（社区）</w:t>
      </w:r>
      <w:r>
        <w:rPr>
          <w:rFonts w:hint="eastAsia"/>
        </w:rPr>
        <w:t>在工作中主动发现或接到个人、部门反映相关的救助线索，经核查</w:t>
      </w:r>
      <w:r w:rsidRPr="00D003F3">
        <w:rPr>
          <w:rFonts w:hint="eastAsia"/>
        </w:rPr>
        <w:t>符合</w:t>
      </w:r>
      <w:r>
        <w:rPr>
          <w:rFonts w:hint="eastAsia"/>
        </w:rPr>
        <w:t>民政社会救助</w:t>
      </w:r>
      <w:r w:rsidRPr="00D003F3">
        <w:rPr>
          <w:rFonts w:hint="eastAsia"/>
        </w:rPr>
        <w:t>条件</w:t>
      </w:r>
      <w:r>
        <w:rPr>
          <w:rFonts w:hint="eastAsia"/>
        </w:rPr>
        <w:t>的，应告知</w:t>
      </w:r>
      <w:r w:rsidR="00592862">
        <w:rPr>
          <w:rFonts w:hint="eastAsia"/>
        </w:rPr>
        <w:t>申请人</w:t>
      </w:r>
      <w:r>
        <w:rPr>
          <w:rFonts w:hint="eastAsia"/>
        </w:rPr>
        <w:t>相关政策，协助指导其申请救助</w:t>
      </w:r>
      <w:r w:rsidRPr="00D003F3">
        <w:rPr>
          <w:rFonts w:hint="eastAsia"/>
        </w:rPr>
        <w:t>。</w:t>
      </w:r>
    </w:p>
    <w:p w:rsidR="00BB078F" w:rsidRDefault="001355E7" w:rsidP="00EA26F6">
      <w:pPr>
        <w:pStyle w:val="affd"/>
        <w:spacing w:before="156" w:after="156"/>
      </w:pPr>
      <w:r w:rsidRPr="00ED1855">
        <w:rPr>
          <w:rFonts w:hint="eastAsia"/>
        </w:rPr>
        <w:t>申请</w:t>
      </w:r>
      <w:r w:rsidR="00CA5FD1">
        <w:rPr>
          <w:rFonts w:hint="eastAsia"/>
        </w:rPr>
        <w:t>受理</w:t>
      </w:r>
    </w:p>
    <w:p w:rsidR="00EA26F6" w:rsidRPr="00EA26F6" w:rsidRDefault="006B4D1F" w:rsidP="00EA26F6">
      <w:pPr>
        <w:pStyle w:val="affe"/>
        <w:spacing w:before="156" w:after="156"/>
      </w:pPr>
      <w:r>
        <w:rPr>
          <w:rFonts w:hint="eastAsia"/>
        </w:rPr>
        <w:t>窗口</w:t>
      </w:r>
      <w:r w:rsidR="00EA26F6">
        <w:rPr>
          <w:rFonts w:hint="eastAsia"/>
        </w:rPr>
        <w:t>受理</w:t>
      </w:r>
    </w:p>
    <w:p w:rsidR="00BB078F" w:rsidRPr="00ED1855" w:rsidRDefault="00D97470">
      <w:pPr>
        <w:pStyle w:val="affffffffa"/>
      </w:pPr>
      <w:r>
        <w:rPr>
          <w:rFonts w:hint="eastAsia"/>
        </w:rPr>
        <w:t>服务对象填写申请表有困难的，</w:t>
      </w:r>
      <w:r w:rsidR="000105CC">
        <w:rPr>
          <w:rFonts w:hint="eastAsia"/>
        </w:rPr>
        <w:t>服务</w:t>
      </w:r>
      <w:r w:rsidR="001355E7" w:rsidRPr="00ED1855">
        <w:rPr>
          <w:rFonts w:hint="eastAsia"/>
        </w:rPr>
        <w:t>人员应指导</w:t>
      </w:r>
      <w:r w:rsidR="000105CC">
        <w:rPr>
          <w:rFonts w:hint="eastAsia"/>
        </w:rPr>
        <w:t>服务对象</w:t>
      </w:r>
      <w:r w:rsidR="001355E7" w:rsidRPr="00ED1855">
        <w:rPr>
          <w:rFonts w:hint="eastAsia"/>
        </w:rPr>
        <w:t>填写相关表格</w:t>
      </w:r>
      <w:r w:rsidR="000105CC">
        <w:rPr>
          <w:rFonts w:hint="eastAsia"/>
        </w:rPr>
        <w:t>，</w:t>
      </w:r>
      <w:r w:rsidR="001355E7" w:rsidRPr="00ED1855">
        <w:rPr>
          <w:rFonts w:hint="eastAsia"/>
        </w:rPr>
        <w:t>或提供</w:t>
      </w:r>
      <w:r w:rsidR="000105CC">
        <w:rPr>
          <w:rFonts w:hint="eastAsia"/>
        </w:rPr>
        <w:t>样表供服务对象参考</w:t>
      </w:r>
      <w:r w:rsidR="001355E7" w:rsidRPr="00ED1855">
        <w:rPr>
          <w:rFonts w:hint="eastAsia"/>
        </w:rPr>
        <w:t>。</w:t>
      </w:r>
    </w:p>
    <w:p w:rsidR="00BB078F" w:rsidRPr="00ED1855" w:rsidRDefault="000105CC">
      <w:pPr>
        <w:pStyle w:val="affffffffa"/>
      </w:pPr>
      <w:r>
        <w:rPr>
          <w:rFonts w:hint="eastAsia"/>
        </w:rPr>
        <w:t>服务</w:t>
      </w:r>
      <w:r w:rsidR="001355E7" w:rsidRPr="00ED1855">
        <w:rPr>
          <w:rFonts w:hint="eastAsia"/>
        </w:rPr>
        <w:t>人员应对申请材料完整性</w:t>
      </w:r>
      <w:r>
        <w:rPr>
          <w:rFonts w:hint="eastAsia"/>
        </w:rPr>
        <w:t>、符合性</w:t>
      </w:r>
      <w:r w:rsidR="001355E7" w:rsidRPr="00ED1855">
        <w:rPr>
          <w:rFonts w:hint="eastAsia"/>
        </w:rPr>
        <w:t>等进行审查，申请材料</w:t>
      </w:r>
      <w:r>
        <w:rPr>
          <w:rFonts w:hint="eastAsia"/>
        </w:rPr>
        <w:t>符合法定要求的</w:t>
      </w:r>
      <w:r w:rsidR="001355E7" w:rsidRPr="00ED1855">
        <w:rPr>
          <w:rFonts w:hint="eastAsia"/>
        </w:rPr>
        <w:t>当场予以受理，申请材料不全或者不符合法定</w:t>
      </w:r>
      <w:r>
        <w:rPr>
          <w:rFonts w:hint="eastAsia"/>
        </w:rPr>
        <w:t>要求</w:t>
      </w:r>
      <w:r w:rsidR="001355E7" w:rsidRPr="00ED1855">
        <w:rPr>
          <w:rFonts w:hint="eastAsia"/>
        </w:rPr>
        <w:t>的，应一次性告知服务对象需要补齐补正的内容。</w:t>
      </w:r>
    </w:p>
    <w:p w:rsidR="00BB078F" w:rsidRPr="00ED1855" w:rsidRDefault="001355E7">
      <w:pPr>
        <w:pStyle w:val="affffffffa"/>
      </w:pPr>
      <w:r w:rsidRPr="00ED1855">
        <w:rPr>
          <w:rFonts w:hint="eastAsia"/>
        </w:rPr>
        <w:lastRenderedPageBreak/>
        <w:t>对</w:t>
      </w:r>
      <w:r w:rsidR="000105CC">
        <w:rPr>
          <w:rFonts w:hint="eastAsia"/>
        </w:rPr>
        <w:t>服务</w:t>
      </w:r>
      <w:r w:rsidRPr="00ED1855">
        <w:rPr>
          <w:rFonts w:hint="eastAsia"/>
        </w:rPr>
        <w:t>对象暂时不能提供完备的申报资料，申请人做出限期补齐所缺资料，并积极配合调查核实的承诺，可容缺受理，受理容缺事项后，不得擅自设置其他申报条件及增加其他申报材料。不符合容缺受理条件的应当场告知申请人及说明理由。</w:t>
      </w:r>
    </w:p>
    <w:p w:rsidR="00BB078F" w:rsidRPr="00ED1855" w:rsidRDefault="00592862">
      <w:pPr>
        <w:pStyle w:val="affffffffa"/>
      </w:pPr>
      <w:r>
        <w:rPr>
          <w:rFonts w:hint="eastAsia"/>
        </w:rPr>
        <w:t>申请人</w:t>
      </w:r>
      <w:r w:rsidR="00DB4AEA">
        <w:rPr>
          <w:rFonts w:hint="eastAsia"/>
        </w:rPr>
        <w:t>人</w:t>
      </w:r>
      <w:r w:rsidR="001355E7" w:rsidRPr="00ED1855">
        <w:rPr>
          <w:rFonts w:hint="eastAsia"/>
        </w:rPr>
        <w:t>户分离的，</w:t>
      </w:r>
      <w:r>
        <w:rPr>
          <w:rFonts w:hint="eastAsia"/>
        </w:rPr>
        <w:t>申请人</w:t>
      </w:r>
      <w:r w:rsidR="001355E7" w:rsidRPr="00ED1855">
        <w:rPr>
          <w:rFonts w:hint="eastAsia"/>
        </w:rPr>
        <w:t>实际居住地乡(镇、街道)民政社会救助窗口应受理申请，并将申请材料和受理结果转交申请人户籍所在地乡(镇、街道)民政社会救助窗口。</w:t>
      </w:r>
    </w:p>
    <w:p w:rsidR="00BB078F" w:rsidRPr="00ED1855" w:rsidRDefault="001355E7" w:rsidP="00EA26F6">
      <w:pPr>
        <w:pStyle w:val="affe"/>
        <w:spacing w:before="156" w:after="156"/>
      </w:pPr>
      <w:r w:rsidRPr="00ED1855">
        <w:rPr>
          <w:rFonts w:hint="eastAsia"/>
        </w:rPr>
        <w:t>线上</w:t>
      </w:r>
      <w:r w:rsidR="00EA26F6">
        <w:rPr>
          <w:rFonts w:hint="eastAsia"/>
        </w:rPr>
        <w:t>受理</w:t>
      </w:r>
    </w:p>
    <w:p w:rsidR="00BB078F" w:rsidRPr="00ED1855" w:rsidRDefault="00652F54">
      <w:pPr>
        <w:pStyle w:val="affffffffb"/>
      </w:pPr>
      <w:r w:rsidRPr="00D003F3">
        <w:rPr>
          <w:rFonts w:hint="eastAsia"/>
        </w:rPr>
        <w:t>乡镇（街道）</w:t>
      </w:r>
      <w:r>
        <w:rPr>
          <w:rFonts w:hint="eastAsia"/>
        </w:rPr>
        <w:t>窗口</w:t>
      </w:r>
      <w:r w:rsidR="000105CC">
        <w:rPr>
          <w:rFonts w:hint="eastAsia"/>
        </w:rPr>
        <w:t>服务人员</w:t>
      </w:r>
      <w:r w:rsidR="001355E7" w:rsidRPr="00ED1855">
        <w:rPr>
          <w:rFonts w:hint="eastAsia"/>
        </w:rPr>
        <w:t>应在规定时限内对</w:t>
      </w:r>
      <w:r w:rsidR="00A900C1">
        <w:rPr>
          <w:rFonts w:hint="eastAsia"/>
        </w:rPr>
        <w:t>服务对象</w:t>
      </w:r>
      <w:r w:rsidR="001355E7" w:rsidRPr="00ED1855">
        <w:rPr>
          <w:rFonts w:hint="eastAsia"/>
        </w:rPr>
        <w:t>提交的</w:t>
      </w:r>
      <w:r w:rsidR="00A900C1">
        <w:rPr>
          <w:rFonts w:hint="eastAsia"/>
        </w:rPr>
        <w:t>线上</w:t>
      </w:r>
      <w:r w:rsidR="001355E7" w:rsidRPr="00ED1855">
        <w:rPr>
          <w:rFonts w:hint="eastAsia"/>
        </w:rPr>
        <w:t>申请进行审核，不符合申请条件的或材料不齐全的按照操作流程点击驳回申请</w:t>
      </w:r>
      <w:r w:rsidR="00A900C1">
        <w:rPr>
          <w:rFonts w:hint="eastAsia"/>
        </w:rPr>
        <w:t>，</w:t>
      </w:r>
      <w:r w:rsidR="001355E7" w:rsidRPr="00ED1855">
        <w:rPr>
          <w:rFonts w:hint="eastAsia"/>
        </w:rPr>
        <w:t>并填写原因。</w:t>
      </w:r>
    </w:p>
    <w:p w:rsidR="00BB078F" w:rsidRPr="00A900C1" w:rsidRDefault="001355E7">
      <w:pPr>
        <w:pStyle w:val="affffffffb"/>
        <w:rPr>
          <w:color w:val="FF0000"/>
        </w:rPr>
      </w:pPr>
      <w:r w:rsidRPr="00A900C1">
        <w:rPr>
          <w:rFonts w:hint="eastAsia"/>
          <w:color w:val="FF0000"/>
        </w:rPr>
        <w:t>符合申请条件且材料齐全的，工作人员应在规定时限内按照线上办理工作流程在服务平台上提交申请，予以受理。</w:t>
      </w:r>
    </w:p>
    <w:p w:rsidR="00BB078F" w:rsidRPr="00A900C1" w:rsidRDefault="001355E7">
      <w:pPr>
        <w:pStyle w:val="affffffffb"/>
        <w:rPr>
          <w:color w:val="FF0000"/>
        </w:rPr>
      </w:pPr>
      <w:r w:rsidRPr="00A900C1">
        <w:rPr>
          <w:rFonts w:hint="eastAsia"/>
          <w:color w:val="FF0000"/>
        </w:rPr>
        <w:t>申请</w:t>
      </w:r>
      <w:r w:rsidR="00A900C1" w:rsidRPr="00A900C1">
        <w:rPr>
          <w:rFonts w:hint="eastAsia"/>
          <w:color w:val="FF0000"/>
        </w:rPr>
        <w:t>事项</w:t>
      </w:r>
      <w:r w:rsidRPr="00A900C1">
        <w:rPr>
          <w:rFonts w:hint="eastAsia"/>
          <w:color w:val="FF0000"/>
        </w:rPr>
        <w:t>通过审核后，工作人员应按照工作时限规定在</w:t>
      </w:r>
      <w:r w:rsidR="00A900C1" w:rsidRPr="00A900C1">
        <w:rPr>
          <w:rFonts w:hint="eastAsia"/>
          <w:color w:val="FF0000"/>
        </w:rPr>
        <w:t>“赣服通”</w:t>
      </w:r>
      <w:r w:rsidRPr="00A900C1">
        <w:rPr>
          <w:rFonts w:hint="eastAsia"/>
          <w:color w:val="FF0000"/>
        </w:rPr>
        <w:t>上完成</w:t>
      </w:r>
      <w:r w:rsidR="00A900C1" w:rsidRPr="00A900C1">
        <w:rPr>
          <w:rFonts w:hint="eastAsia"/>
          <w:color w:val="FF0000"/>
        </w:rPr>
        <w:t>相关</w:t>
      </w:r>
      <w:r w:rsidRPr="00A900C1">
        <w:rPr>
          <w:rFonts w:hint="eastAsia"/>
          <w:color w:val="FF0000"/>
        </w:rPr>
        <w:t>操作。</w:t>
      </w:r>
    </w:p>
    <w:p w:rsidR="00652F54" w:rsidRPr="00ED1855" w:rsidRDefault="00652F54" w:rsidP="00652F54">
      <w:pPr>
        <w:pStyle w:val="affd"/>
        <w:spacing w:before="156" w:after="156"/>
      </w:pPr>
      <w:r w:rsidRPr="00ED1855">
        <w:rPr>
          <w:rFonts w:hint="eastAsia"/>
        </w:rPr>
        <w:t>申请审批</w:t>
      </w:r>
    </w:p>
    <w:p w:rsidR="00652F54" w:rsidRDefault="00652F54" w:rsidP="00652F54">
      <w:pPr>
        <w:pStyle w:val="affffffffb"/>
      </w:pPr>
      <w:r w:rsidRPr="00ED1855">
        <w:rPr>
          <w:rFonts w:hint="eastAsia"/>
        </w:rPr>
        <w:t>工作人员应</w:t>
      </w:r>
      <w:r>
        <w:rPr>
          <w:rFonts w:hint="eastAsia"/>
        </w:rPr>
        <w:t>依据民政社会救助的相关规定，按照办理</w:t>
      </w:r>
      <w:r w:rsidRPr="00ED1855">
        <w:rPr>
          <w:rFonts w:hint="eastAsia"/>
        </w:rPr>
        <w:t>流程，在规定时限内</w:t>
      </w:r>
      <w:r>
        <w:rPr>
          <w:rFonts w:hint="eastAsia"/>
        </w:rPr>
        <w:t>完成家庭经济状况调查与评估、初审及公示、审核、确认和备案等事项，</w:t>
      </w:r>
      <w:r w:rsidRPr="00ED1855">
        <w:rPr>
          <w:rFonts w:hint="eastAsia"/>
        </w:rPr>
        <w:t>或在保证办事质量的前提下，缩短办理时限，对没有规定时限的事项，应尽快办理。</w:t>
      </w:r>
    </w:p>
    <w:p w:rsidR="00652F54" w:rsidRDefault="00652F54" w:rsidP="00652F54">
      <w:pPr>
        <w:pStyle w:val="affffffffb"/>
      </w:pPr>
      <w:r>
        <w:rPr>
          <w:rFonts w:hint="eastAsia"/>
        </w:rPr>
        <w:t>救助申请未通过审批的，应告知申请人结果及原因。</w:t>
      </w:r>
    </w:p>
    <w:p w:rsidR="00652F54" w:rsidRDefault="00652F54" w:rsidP="00652F54">
      <w:pPr>
        <w:pStyle w:val="affffffffb"/>
      </w:pPr>
      <w:r w:rsidRPr="00652F54">
        <w:rPr>
          <w:rFonts w:hint="eastAsia"/>
        </w:rPr>
        <w:t>受理公示期间，群众提出重大异议且能够提供有效证明材料或者提出合理理由的，收到异议的乡镇人民政府、街道办事处应当在</w:t>
      </w:r>
      <w:r w:rsidR="0076561B">
        <w:rPr>
          <w:rFonts w:hint="eastAsia"/>
        </w:rPr>
        <w:t>规定时限</w:t>
      </w:r>
      <w:r w:rsidRPr="00652F54">
        <w:rPr>
          <w:rFonts w:hint="eastAsia"/>
        </w:rPr>
        <w:t>内组织民主评议。</w:t>
      </w:r>
    </w:p>
    <w:p w:rsidR="00BB078F" w:rsidRPr="00ED1855" w:rsidRDefault="001355E7">
      <w:pPr>
        <w:pStyle w:val="affd"/>
        <w:spacing w:before="156" w:after="156"/>
      </w:pPr>
      <w:r w:rsidRPr="00ED1855">
        <w:rPr>
          <w:rFonts w:hint="eastAsia"/>
        </w:rPr>
        <w:t>申请办结</w:t>
      </w:r>
    </w:p>
    <w:p w:rsidR="00BB078F" w:rsidRDefault="001355E7" w:rsidP="0076561B">
      <w:pPr>
        <w:pStyle w:val="affffffffb"/>
      </w:pPr>
      <w:r w:rsidRPr="00ED1855">
        <w:rPr>
          <w:rFonts w:hint="eastAsia"/>
        </w:rPr>
        <w:t>申请办理流程结束后，应通知申请人办理结果，包括是否符合条件、救助金额、领取方式等。</w:t>
      </w:r>
    </w:p>
    <w:p w:rsidR="0076561B" w:rsidRPr="0076561B" w:rsidRDefault="0076561B" w:rsidP="0076561B">
      <w:pPr>
        <w:pStyle w:val="affffffffb"/>
      </w:pPr>
      <w:r>
        <w:rPr>
          <w:rFonts w:hAnsi="宋体" w:hint="eastAsia"/>
        </w:rPr>
        <w:t>村（社区）应按照相关规定将相关的</w:t>
      </w:r>
      <w:r w:rsidRPr="00ED1855">
        <w:rPr>
          <w:rFonts w:hAnsi="宋体" w:hint="eastAsia"/>
        </w:rPr>
        <w:t>民政社会救助信息进行公示，接受社会监督。</w:t>
      </w:r>
    </w:p>
    <w:p w:rsidR="0076561B" w:rsidRDefault="00592862" w:rsidP="00592862">
      <w:pPr>
        <w:pStyle w:val="affd"/>
        <w:spacing w:before="156" w:after="156"/>
      </w:pPr>
      <w:r>
        <w:rPr>
          <w:rFonts w:hint="eastAsia"/>
        </w:rPr>
        <w:t>申请变更</w:t>
      </w:r>
    </w:p>
    <w:p w:rsidR="0076561B" w:rsidRDefault="0076561B" w:rsidP="00592862">
      <w:pPr>
        <w:pStyle w:val="affffffffb"/>
      </w:pPr>
      <w:r>
        <w:rPr>
          <w:rFonts w:hint="eastAsia"/>
        </w:rPr>
        <w:t>乡镇（街道）、村（社区）</w:t>
      </w:r>
      <w:r w:rsidRPr="00ED1855">
        <w:rPr>
          <w:rFonts w:hint="eastAsia"/>
        </w:rPr>
        <w:t>应定期和不定期在线上和线下对社会</w:t>
      </w:r>
      <w:r w:rsidR="00592862">
        <w:rPr>
          <w:rFonts w:hint="eastAsia"/>
        </w:rPr>
        <w:t>申请人</w:t>
      </w:r>
      <w:r w:rsidRPr="00ED1855">
        <w:rPr>
          <w:rFonts w:hint="eastAsia"/>
        </w:rPr>
        <w:t>的家庭经济状况、生活状况等信息</w:t>
      </w:r>
      <w:r>
        <w:rPr>
          <w:rFonts w:hint="eastAsia"/>
        </w:rPr>
        <w:t>动态管理，发现</w:t>
      </w:r>
      <w:r w:rsidRPr="00ED1855">
        <w:rPr>
          <w:rFonts w:hint="eastAsia"/>
        </w:rPr>
        <w:t>已获得</w:t>
      </w:r>
      <w:r w:rsidR="00592862">
        <w:rPr>
          <w:rFonts w:hint="eastAsia"/>
        </w:rPr>
        <w:t>申请人</w:t>
      </w:r>
      <w:r w:rsidRPr="00ED1855">
        <w:rPr>
          <w:rFonts w:hint="eastAsia"/>
        </w:rPr>
        <w:t>的家庭人口、经济状况等</w:t>
      </w:r>
      <w:r w:rsidR="00592862">
        <w:rPr>
          <w:rFonts w:hint="eastAsia"/>
        </w:rPr>
        <w:t>出现变化</w:t>
      </w:r>
      <w:r w:rsidRPr="00ED1855">
        <w:rPr>
          <w:rFonts w:hint="eastAsia"/>
        </w:rPr>
        <w:t>，</w:t>
      </w:r>
      <w:r w:rsidR="00592862">
        <w:rPr>
          <w:rFonts w:hint="eastAsia"/>
        </w:rPr>
        <w:t>应及时采取变更救助标准、变更救助事项、取消救助等措施进行调整。</w:t>
      </w:r>
    </w:p>
    <w:p w:rsidR="00592862" w:rsidRPr="00592862" w:rsidRDefault="00592862" w:rsidP="00592862">
      <w:pPr>
        <w:pStyle w:val="affffffffb"/>
      </w:pPr>
      <w:r w:rsidRPr="00592862">
        <w:rPr>
          <w:rFonts w:hAnsi="宋体" w:hint="eastAsia"/>
        </w:rPr>
        <w:t>有公民对</w:t>
      </w:r>
      <w:r>
        <w:rPr>
          <w:rFonts w:hAnsi="宋体" w:hint="eastAsia"/>
        </w:rPr>
        <w:t>申请人</w:t>
      </w:r>
      <w:r w:rsidRPr="00592862">
        <w:rPr>
          <w:rFonts w:hAnsi="宋体" w:hint="eastAsia"/>
        </w:rPr>
        <w:t>提出异议，接待人员应进行记录，并按照相关规定和工作流程进行复核或组织民主评议。</w:t>
      </w:r>
      <w:r>
        <w:rPr>
          <w:rFonts w:hAnsi="宋体" w:hint="eastAsia"/>
        </w:rPr>
        <w:t>并根据复核或评议结果采取相应措施进行调整。</w:t>
      </w:r>
    </w:p>
    <w:p w:rsidR="00592862" w:rsidRPr="00ED1855" w:rsidRDefault="00592862" w:rsidP="00592862">
      <w:pPr>
        <w:pStyle w:val="affffffffb"/>
      </w:pPr>
      <w:r>
        <w:rPr>
          <w:rFonts w:hint="eastAsia"/>
        </w:rPr>
        <w:t>乡镇（街道）、村（社区）应将</w:t>
      </w:r>
      <w:r>
        <w:t>申请变更事项及原因及时告知服务对象</w:t>
      </w:r>
      <w:r>
        <w:rPr>
          <w:rFonts w:hint="eastAsia"/>
        </w:rPr>
        <w:t>。</w:t>
      </w:r>
    </w:p>
    <w:p w:rsidR="00BB078F" w:rsidRPr="00ED1855" w:rsidRDefault="001355E7">
      <w:pPr>
        <w:pStyle w:val="affc"/>
        <w:spacing w:before="312" w:after="312"/>
      </w:pPr>
      <w:bookmarkStart w:id="97" w:name="_Toc145857851"/>
      <w:bookmarkStart w:id="98" w:name="_Toc149917426"/>
      <w:bookmarkStart w:id="99" w:name="_Toc149989001"/>
      <w:bookmarkStart w:id="100" w:name="_Toc173195968"/>
      <w:bookmarkStart w:id="101" w:name="_Toc145853863"/>
      <w:bookmarkStart w:id="102" w:name="_Toc173195988"/>
      <w:bookmarkStart w:id="103" w:name="_Toc173197076"/>
      <w:bookmarkStart w:id="104" w:name="_Toc173196005"/>
      <w:bookmarkStart w:id="105" w:name="_Toc190418854"/>
      <w:r w:rsidRPr="00ED1855">
        <w:rPr>
          <w:rFonts w:hint="eastAsia"/>
        </w:rPr>
        <w:t>管理要求</w:t>
      </w:r>
      <w:bookmarkEnd w:id="97"/>
      <w:bookmarkEnd w:id="98"/>
      <w:bookmarkEnd w:id="99"/>
      <w:bookmarkEnd w:id="100"/>
      <w:bookmarkEnd w:id="101"/>
      <w:bookmarkEnd w:id="102"/>
      <w:bookmarkEnd w:id="103"/>
      <w:bookmarkEnd w:id="104"/>
      <w:bookmarkEnd w:id="105"/>
    </w:p>
    <w:p w:rsidR="00BB078F" w:rsidRPr="00ED1855" w:rsidRDefault="001355E7">
      <w:pPr>
        <w:pStyle w:val="affd"/>
        <w:spacing w:before="156" w:after="156"/>
      </w:pPr>
      <w:r w:rsidRPr="00ED1855">
        <w:t>制度管理</w:t>
      </w:r>
    </w:p>
    <w:p w:rsidR="00BB078F" w:rsidRPr="00ED1855" w:rsidRDefault="001355E7">
      <w:pPr>
        <w:pStyle w:val="afffff"/>
        <w:ind w:firstLine="420"/>
      </w:pPr>
      <w:r w:rsidRPr="00ED1855">
        <w:rPr>
          <w:rFonts w:hint="eastAsia"/>
        </w:rPr>
        <w:t>应制定包含但不限于以下管理制度：</w:t>
      </w:r>
    </w:p>
    <w:p w:rsidR="00BB078F" w:rsidRPr="00ED1855" w:rsidRDefault="001355E7">
      <w:pPr>
        <w:pStyle w:val="af2"/>
      </w:pPr>
      <w:r w:rsidRPr="00ED1855">
        <w:rPr>
          <w:rFonts w:hint="eastAsia"/>
        </w:rPr>
        <w:t>现场服务：首问负责、一门办理、一次告知、限时承诺、容缺受理、AB岗等管理制度与业务操作指南；</w:t>
      </w:r>
    </w:p>
    <w:p w:rsidR="00BB078F" w:rsidRPr="00ED1855" w:rsidRDefault="001355E7">
      <w:pPr>
        <w:pStyle w:val="af2"/>
      </w:pPr>
      <w:r w:rsidRPr="00ED1855">
        <w:rPr>
          <w:rFonts w:hint="eastAsia"/>
        </w:rPr>
        <w:t>人员管理：礼仪、行为管理等；</w:t>
      </w:r>
    </w:p>
    <w:p w:rsidR="00BB078F" w:rsidRPr="00ED1855" w:rsidRDefault="001355E7">
      <w:pPr>
        <w:pStyle w:val="af2"/>
      </w:pPr>
      <w:r w:rsidRPr="00ED1855">
        <w:rPr>
          <w:rFonts w:hint="eastAsia"/>
        </w:rPr>
        <w:t>培训管理：计划、实施、考核等；</w:t>
      </w:r>
    </w:p>
    <w:p w:rsidR="00BB078F" w:rsidRPr="00ED1855" w:rsidRDefault="001355E7">
      <w:pPr>
        <w:pStyle w:val="af2"/>
      </w:pPr>
      <w:r w:rsidRPr="00ED1855">
        <w:rPr>
          <w:rFonts w:hint="eastAsia"/>
        </w:rPr>
        <w:lastRenderedPageBreak/>
        <w:t>信访接待：来访来电受理、处理、反馈等；</w:t>
      </w:r>
    </w:p>
    <w:p w:rsidR="00BB078F" w:rsidRPr="00ED1855" w:rsidRDefault="001355E7">
      <w:pPr>
        <w:pStyle w:val="af2"/>
      </w:pPr>
      <w:r w:rsidRPr="00ED1855">
        <w:rPr>
          <w:rFonts w:hint="eastAsia"/>
        </w:rPr>
        <w:t>信息管理：档案管理、信息保密等；</w:t>
      </w:r>
    </w:p>
    <w:p w:rsidR="00BB078F" w:rsidRPr="00ED1855" w:rsidRDefault="001355E7">
      <w:pPr>
        <w:pStyle w:val="af2"/>
      </w:pPr>
      <w:r w:rsidRPr="00ED1855">
        <w:rPr>
          <w:rFonts w:hint="eastAsia"/>
        </w:rPr>
        <w:t>资金管理：资金审核、发放等；</w:t>
      </w:r>
    </w:p>
    <w:p w:rsidR="00BB078F" w:rsidRPr="00ED1855" w:rsidRDefault="001355E7">
      <w:pPr>
        <w:pStyle w:val="af2"/>
      </w:pPr>
      <w:r w:rsidRPr="00ED1855">
        <w:rPr>
          <w:rFonts w:hint="eastAsia"/>
        </w:rPr>
        <w:t>民主评议：民主评议流程、要求等；</w:t>
      </w:r>
    </w:p>
    <w:p w:rsidR="00BB078F" w:rsidRPr="00ED1855" w:rsidRDefault="001355E7">
      <w:pPr>
        <w:pStyle w:val="af2"/>
      </w:pPr>
      <w:r w:rsidRPr="00ED1855">
        <w:rPr>
          <w:rFonts w:hint="eastAsia"/>
        </w:rPr>
        <w:t>政务公开：信息公开、民主评议等；</w:t>
      </w:r>
    </w:p>
    <w:p w:rsidR="00BB078F" w:rsidRPr="00ED1855" w:rsidRDefault="001355E7">
      <w:pPr>
        <w:pStyle w:val="af2"/>
      </w:pPr>
      <w:r w:rsidRPr="00ED1855">
        <w:rPr>
          <w:rFonts w:hint="eastAsia"/>
        </w:rPr>
        <w:t>监督检查：入户抽查、工作督导等；</w:t>
      </w:r>
    </w:p>
    <w:p w:rsidR="00BB078F" w:rsidRPr="00ED1855" w:rsidRDefault="001355E7">
      <w:pPr>
        <w:pStyle w:val="af2"/>
      </w:pPr>
      <w:r w:rsidRPr="00ED1855">
        <w:rPr>
          <w:rFonts w:hint="eastAsia"/>
        </w:rPr>
        <w:t>动态管理：线上线下的复核、调整等。</w:t>
      </w:r>
    </w:p>
    <w:p w:rsidR="00BB078F" w:rsidRPr="00ED1855" w:rsidRDefault="001355E7">
      <w:pPr>
        <w:pStyle w:val="affd"/>
        <w:spacing w:before="156" w:after="156"/>
      </w:pPr>
      <w:r w:rsidRPr="00ED1855">
        <w:rPr>
          <w:rFonts w:hint="eastAsia"/>
        </w:rPr>
        <w:t>人员管理</w:t>
      </w:r>
    </w:p>
    <w:p w:rsidR="00BB078F" w:rsidRPr="00ED1855" w:rsidRDefault="001355E7">
      <w:pPr>
        <w:pStyle w:val="afffff"/>
        <w:ind w:firstLine="420"/>
      </w:pPr>
      <w:r w:rsidRPr="00ED1855">
        <w:rPr>
          <w:rFonts w:hint="eastAsia"/>
        </w:rPr>
        <w:t>应制定民政社会救助窗口工作人员行为规范，明确人员岗位职责，并定期或不定期开展督查暗访。</w:t>
      </w:r>
    </w:p>
    <w:p w:rsidR="00BB078F" w:rsidRPr="00ED1855" w:rsidRDefault="001355E7">
      <w:pPr>
        <w:pStyle w:val="affd"/>
        <w:spacing w:before="156" w:after="156"/>
      </w:pPr>
      <w:r w:rsidRPr="00ED1855">
        <w:rPr>
          <w:rFonts w:hint="eastAsia"/>
        </w:rPr>
        <w:t>信息管理</w:t>
      </w:r>
    </w:p>
    <w:p w:rsidR="00BB078F" w:rsidRPr="00ED1855" w:rsidRDefault="001355E7">
      <w:pPr>
        <w:pStyle w:val="affffffffb"/>
      </w:pPr>
      <w:r w:rsidRPr="00ED1855">
        <w:rPr>
          <w:rFonts w:hint="eastAsia"/>
        </w:rPr>
        <w:t>乡镇（街道）民政社会救助部门、村（社区）应建立包含但不限于以下纸质（电子）档案与台账：</w:t>
      </w:r>
    </w:p>
    <w:p w:rsidR="00BB078F" w:rsidRPr="00ED1855" w:rsidRDefault="001355E7">
      <w:pPr>
        <w:pStyle w:val="af2"/>
      </w:pPr>
      <w:r w:rsidRPr="00ED1855">
        <w:rPr>
          <w:rFonts w:hint="eastAsia"/>
        </w:rPr>
        <w:t>民政社会救助有关政策文件；</w:t>
      </w:r>
    </w:p>
    <w:p w:rsidR="00BB078F" w:rsidRPr="00ED1855" w:rsidRDefault="001355E7">
      <w:pPr>
        <w:pStyle w:val="af2"/>
      </w:pPr>
      <w:r w:rsidRPr="00ED1855">
        <w:rPr>
          <w:rFonts w:hint="eastAsia"/>
        </w:rPr>
        <w:t>民政社会救助工作的请示、批复、函件、报告；</w:t>
      </w:r>
    </w:p>
    <w:p w:rsidR="00BB078F" w:rsidRPr="00ED1855" w:rsidRDefault="001355E7">
      <w:pPr>
        <w:pStyle w:val="af2"/>
      </w:pPr>
      <w:r w:rsidRPr="00ED1855">
        <w:rPr>
          <w:rFonts w:hint="eastAsia"/>
        </w:rPr>
        <w:t>民政社会</w:t>
      </w:r>
      <w:r w:rsidR="00592862">
        <w:rPr>
          <w:rFonts w:hint="eastAsia"/>
        </w:rPr>
        <w:t>申请人</w:t>
      </w:r>
      <w:r w:rsidRPr="00ED1855">
        <w:rPr>
          <w:rFonts w:hint="eastAsia"/>
        </w:rPr>
        <w:t>相关信息（一户一档）；</w:t>
      </w:r>
    </w:p>
    <w:p w:rsidR="00BB078F" w:rsidRPr="00ED1855" w:rsidRDefault="001355E7">
      <w:pPr>
        <w:pStyle w:val="af2"/>
      </w:pPr>
      <w:r w:rsidRPr="00ED1855">
        <w:rPr>
          <w:rFonts w:hint="eastAsia"/>
        </w:rPr>
        <w:t>民政社会救助资金发放花名册、汇总表；</w:t>
      </w:r>
    </w:p>
    <w:p w:rsidR="00BB078F" w:rsidRPr="00ED1855" w:rsidRDefault="001355E7">
      <w:pPr>
        <w:pStyle w:val="af2"/>
      </w:pPr>
      <w:r w:rsidRPr="00ED1855">
        <w:rPr>
          <w:rFonts w:hint="eastAsia"/>
        </w:rPr>
        <w:t>停发告知书；</w:t>
      </w:r>
    </w:p>
    <w:p w:rsidR="00BB078F" w:rsidRPr="00ED1855" w:rsidRDefault="001355E7">
      <w:pPr>
        <w:pStyle w:val="af2"/>
      </w:pPr>
      <w:r w:rsidRPr="00ED1855">
        <w:rPr>
          <w:rFonts w:hint="eastAsia"/>
        </w:rPr>
        <w:t>城乡低保入户调查记录；</w:t>
      </w:r>
    </w:p>
    <w:p w:rsidR="00BB078F" w:rsidRPr="00ED1855" w:rsidRDefault="001355E7">
      <w:pPr>
        <w:pStyle w:val="af2"/>
      </w:pPr>
      <w:r w:rsidRPr="00ED1855">
        <w:rPr>
          <w:rFonts w:hint="eastAsia"/>
        </w:rPr>
        <w:t>民政社会救助诉求登记台账；</w:t>
      </w:r>
    </w:p>
    <w:p w:rsidR="00BB078F" w:rsidRPr="00ED1855" w:rsidRDefault="001355E7">
      <w:pPr>
        <w:pStyle w:val="af2"/>
      </w:pPr>
      <w:r w:rsidRPr="00ED1855">
        <w:rPr>
          <w:rFonts w:hint="eastAsia"/>
        </w:rPr>
        <w:t>低保对象签到记录本；</w:t>
      </w:r>
    </w:p>
    <w:p w:rsidR="00BB078F" w:rsidRPr="00ED1855" w:rsidRDefault="001355E7">
      <w:pPr>
        <w:pStyle w:val="af2"/>
      </w:pPr>
      <w:r w:rsidRPr="00ED1855">
        <w:rPr>
          <w:rFonts w:hint="eastAsia"/>
        </w:rPr>
        <w:t>低保对象参加公益劳动登记本；</w:t>
      </w:r>
    </w:p>
    <w:p w:rsidR="00BB078F" w:rsidRPr="00ED1855" w:rsidRDefault="001355E7">
      <w:pPr>
        <w:pStyle w:val="af2"/>
      </w:pPr>
      <w:r w:rsidRPr="00ED1855">
        <w:rPr>
          <w:rFonts w:hint="eastAsia"/>
        </w:rPr>
        <w:t>民主评议及听证资料。</w:t>
      </w:r>
    </w:p>
    <w:p w:rsidR="00BB078F" w:rsidRPr="00ED1855" w:rsidRDefault="001355E7">
      <w:pPr>
        <w:pStyle w:val="afff2"/>
      </w:pPr>
      <w:r w:rsidRPr="00ED1855">
        <w:rPr>
          <w:rFonts w:hint="eastAsia"/>
        </w:rPr>
        <w:t>一户一档指每户民政社会</w:t>
      </w:r>
      <w:r w:rsidR="00592862">
        <w:rPr>
          <w:rFonts w:hint="eastAsia"/>
        </w:rPr>
        <w:t>申请人</w:t>
      </w:r>
      <w:r w:rsidRPr="00ED1855">
        <w:rPr>
          <w:rFonts w:hint="eastAsia"/>
        </w:rPr>
        <w:t>建立一份个人信息档案，包括个人信息、家庭信息、救助信息等。</w:t>
      </w:r>
    </w:p>
    <w:p w:rsidR="00BB078F" w:rsidRPr="00ED1855" w:rsidRDefault="001355E7">
      <w:pPr>
        <w:pStyle w:val="affffffffb"/>
      </w:pPr>
      <w:r w:rsidRPr="00ED1855">
        <w:rPr>
          <w:rFonts w:hint="eastAsia"/>
        </w:rPr>
        <w:t>相关档案与台账应优先采用电子档案进行归集管理，并按照线上办理相关规定进行归档。</w:t>
      </w:r>
    </w:p>
    <w:p w:rsidR="00BB078F" w:rsidRPr="00ED1855" w:rsidRDefault="001355E7">
      <w:pPr>
        <w:pStyle w:val="affffffffb"/>
      </w:pPr>
      <w:r w:rsidRPr="00ED1855">
        <w:rPr>
          <w:rFonts w:hint="eastAsia"/>
        </w:rPr>
        <w:t>纸质档案与台账应及时整理归档和更新，长期保管，任何人不得损毁、遗失救助档案资料，擅自转借、销毁、更改档案信息数据。查阅档案须经社会救助工作人员同意并办理登记手续。</w:t>
      </w:r>
    </w:p>
    <w:p w:rsidR="00BB078F" w:rsidRPr="00ED1855" w:rsidRDefault="001355E7">
      <w:pPr>
        <w:pStyle w:val="affffffffb"/>
      </w:pPr>
      <w:r w:rsidRPr="00ED1855">
        <w:rPr>
          <w:rFonts w:hint="eastAsia"/>
        </w:rPr>
        <w:t>应保护服务对象个人隐私，不得擅自泄露服务对象的个人信息。</w:t>
      </w:r>
    </w:p>
    <w:p w:rsidR="00BB078F" w:rsidRPr="00ED1855" w:rsidRDefault="001355E7">
      <w:pPr>
        <w:pStyle w:val="affd"/>
        <w:spacing w:before="156" w:after="156"/>
      </w:pPr>
      <w:r w:rsidRPr="00ED1855">
        <w:rPr>
          <w:rFonts w:hint="eastAsia"/>
        </w:rPr>
        <w:t>培训管理</w:t>
      </w:r>
    </w:p>
    <w:p w:rsidR="00BB078F" w:rsidRPr="00ED1855" w:rsidRDefault="001355E7">
      <w:pPr>
        <w:pStyle w:val="afffff"/>
        <w:ind w:firstLine="420"/>
      </w:pPr>
      <w:r w:rsidRPr="00ED1855">
        <w:rPr>
          <w:rFonts w:hAnsi="宋体" w:hint="eastAsia"/>
        </w:rPr>
        <w:t>应制订</w:t>
      </w:r>
      <w:r w:rsidRPr="00ED1855">
        <w:rPr>
          <w:rFonts w:hint="eastAsia"/>
        </w:rPr>
        <w:t>民政社会救助业务操作指南，</w:t>
      </w:r>
      <w:r w:rsidRPr="00ED1855">
        <w:rPr>
          <w:rFonts w:hAnsi="宋体" w:hint="eastAsia"/>
        </w:rPr>
        <w:t>定期组织服务窗口服务人员、专干进行法律法规、政策规定、业务操作、服务流程等培训。</w:t>
      </w:r>
    </w:p>
    <w:p w:rsidR="00BB078F" w:rsidRPr="00ED1855" w:rsidRDefault="001355E7">
      <w:pPr>
        <w:pStyle w:val="affc"/>
        <w:spacing w:before="312" w:after="312"/>
      </w:pPr>
      <w:bookmarkStart w:id="106" w:name="_Toc145853864"/>
      <w:bookmarkStart w:id="107" w:name="_Toc149917427"/>
      <w:bookmarkStart w:id="108" w:name="_Toc145857852"/>
      <w:bookmarkStart w:id="109" w:name="_Toc149989002"/>
      <w:bookmarkStart w:id="110" w:name="_Toc173195969"/>
      <w:bookmarkStart w:id="111" w:name="_Toc173195989"/>
      <w:bookmarkStart w:id="112" w:name="_Toc173196006"/>
      <w:bookmarkStart w:id="113" w:name="_Toc173197077"/>
      <w:bookmarkStart w:id="114" w:name="_Toc190418855"/>
      <w:r w:rsidRPr="00ED1855">
        <w:rPr>
          <w:rFonts w:hint="eastAsia"/>
        </w:rPr>
        <w:t>投诉与改进</w:t>
      </w:r>
      <w:bookmarkEnd w:id="106"/>
      <w:bookmarkEnd w:id="107"/>
      <w:bookmarkEnd w:id="108"/>
      <w:bookmarkEnd w:id="109"/>
      <w:bookmarkEnd w:id="110"/>
      <w:bookmarkEnd w:id="111"/>
      <w:bookmarkEnd w:id="112"/>
      <w:bookmarkEnd w:id="113"/>
      <w:bookmarkEnd w:id="114"/>
    </w:p>
    <w:p w:rsidR="00277B71" w:rsidRPr="00ED1855" w:rsidRDefault="001355E7" w:rsidP="00013F25">
      <w:pPr>
        <w:pStyle w:val="affffffff8"/>
      </w:pPr>
      <w:r w:rsidRPr="00ED1855">
        <w:t>服务窗口应公开电话</w:t>
      </w:r>
      <w:r w:rsidRPr="00ED1855">
        <w:rPr>
          <w:rFonts w:hint="eastAsia"/>
        </w:rPr>
        <w:t>、</w:t>
      </w:r>
      <w:r w:rsidRPr="00ED1855">
        <w:t>邮箱等投诉渠道</w:t>
      </w:r>
      <w:r w:rsidRPr="00ED1855">
        <w:rPr>
          <w:rFonts w:hint="eastAsia"/>
        </w:rPr>
        <w:t>，</w:t>
      </w:r>
      <w:r w:rsidRPr="00ED1855">
        <w:t>受理服务对象投诉</w:t>
      </w:r>
      <w:r w:rsidRPr="00ED1855">
        <w:rPr>
          <w:rFonts w:hint="eastAsia"/>
        </w:rPr>
        <w:t>，</w:t>
      </w:r>
      <w:r w:rsidRPr="00ED1855">
        <w:t>并及时反馈处理情况</w:t>
      </w:r>
      <w:r w:rsidRPr="00ED1855">
        <w:rPr>
          <w:rFonts w:hint="eastAsia"/>
        </w:rPr>
        <w:t>。</w:t>
      </w:r>
    </w:p>
    <w:p w:rsidR="00BB078F" w:rsidRPr="00ED1855" w:rsidRDefault="001355E7">
      <w:pPr>
        <w:pStyle w:val="affffffff8"/>
      </w:pPr>
      <w:r w:rsidRPr="00ED1855">
        <w:t>服务窗口应</w:t>
      </w:r>
      <w:r w:rsidRPr="00ED1855">
        <w:rPr>
          <w:rFonts w:hint="eastAsia"/>
        </w:rPr>
        <w:t>开展</w:t>
      </w:r>
      <w:r w:rsidRPr="00ED1855">
        <w:t>满意度测评</w:t>
      </w:r>
      <w:r w:rsidRPr="00ED1855">
        <w:rPr>
          <w:rFonts w:hint="eastAsia"/>
        </w:rPr>
        <w:t>、</w:t>
      </w:r>
      <w:r w:rsidRPr="00ED1855">
        <w:t>问卷调查</w:t>
      </w:r>
      <w:r w:rsidRPr="00ED1855">
        <w:rPr>
          <w:rFonts w:hint="eastAsia"/>
        </w:rPr>
        <w:t>、上门</w:t>
      </w:r>
      <w:r w:rsidRPr="00ED1855">
        <w:t>走访等形式进行服务评价</w:t>
      </w:r>
      <w:r w:rsidRPr="00ED1855">
        <w:rPr>
          <w:rFonts w:hint="eastAsia"/>
        </w:rPr>
        <w:t>，</w:t>
      </w:r>
      <w:r w:rsidRPr="00ED1855">
        <w:t>收集改进意见</w:t>
      </w:r>
      <w:r w:rsidRPr="00ED1855">
        <w:rPr>
          <w:rFonts w:hint="eastAsia"/>
        </w:rPr>
        <w:t>，</w:t>
      </w:r>
      <w:r w:rsidRPr="00ED1855">
        <w:t>并持续改进</w:t>
      </w:r>
      <w:r w:rsidRPr="00ED1855">
        <w:rPr>
          <w:rFonts w:hint="eastAsia"/>
        </w:rPr>
        <w:t>。</w:t>
      </w:r>
    </w:p>
    <w:p w:rsidR="00BB078F" w:rsidRDefault="00BB078F">
      <w:pPr>
        <w:pStyle w:val="affffffff8"/>
        <w:numPr>
          <w:ilvl w:val="0"/>
          <w:numId w:val="0"/>
        </w:numPr>
        <w:sectPr w:rsidR="00BB078F" w:rsidSect="00E616D8">
          <w:headerReference w:type="even" r:id="rId25"/>
          <w:headerReference w:type="default" r:id="rId26"/>
          <w:footerReference w:type="even" r:id="rId27"/>
          <w:footerReference w:type="default" r:id="rId28"/>
          <w:pgSz w:w="11906" w:h="16838"/>
          <w:pgMar w:top="2410" w:right="1134" w:bottom="1134" w:left="1134" w:header="1418" w:footer="1134" w:gutter="284"/>
          <w:pgNumType w:start="1"/>
          <w:cols w:space="425"/>
          <w:formProt w:val="0"/>
          <w:docGrid w:type="lines" w:linePitch="312"/>
        </w:sectPr>
      </w:pPr>
    </w:p>
    <w:p w:rsidR="00BB078F" w:rsidRDefault="00BB078F">
      <w:pPr>
        <w:pStyle w:val="af8"/>
        <w:rPr>
          <w:vanish w:val="0"/>
        </w:rPr>
      </w:pPr>
      <w:bookmarkStart w:id="115" w:name="BookMark5"/>
      <w:bookmarkEnd w:id="33"/>
    </w:p>
    <w:p w:rsidR="00BB078F" w:rsidRDefault="00BB078F">
      <w:pPr>
        <w:pStyle w:val="afe"/>
        <w:rPr>
          <w:vanish w:val="0"/>
        </w:rPr>
      </w:pPr>
    </w:p>
    <w:p w:rsidR="00BB078F" w:rsidRDefault="001355E7">
      <w:pPr>
        <w:pStyle w:val="aff3"/>
        <w:spacing w:before="78" w:after="156"/>
      </w:pPr>
      <w:r>
        <w:br/>
      </w:r>
      <w:bookmarkStart w:id="116" w:name="_Toc149917428"/>
      <w:bookmarkStart w:id="117" w:name="_Toc145857853"/>
      <w:bookmarkStart w:id="118" w:name="_Toc149989003"/>
      <w:bookmarkStart w:id="119" w:name="_Toc173195970"/>
      <w:bookmarkStart w:id="120" w:name="_Toc173195990"/>
      <w:bookmarkStart w:id="121" w:name="_Toc173196007"/>
      <w:bookmarkStart w:id="122" w:name="_Toc173197078"/>
      <w:bookmarkStart w:id="123" w:name="_Toc190418856"/>
      <w:r>
        <w:rPr>
          <w:rFonts w:hint="eastAsia"/>
        </w:rPr>
        <w:t>（资料性）</w:t>
      </w:r>
      <w:r>
        <w:br/>
      </w:r>
      <w:r>
        <w:rPr>
          <w:rFonts w:hint="eastAsia"/>
        </w:rPr>
        <w:t>民政社会救助服务指南（样表）</w:t>
      </w:r>
      <w:bookmarkEnd w:id="116"/>
      <w:bookmarkEnd w:id="117"/>
      <w:bookmarkEnd w:id="118"/>
      <w:bookmarkEnd w:id="119"/>
      <w:bookmarkEnd w:id="120"/>
      <w:bookmarkEnd w:id="121"/>
      <w:bookmarkEnd w:id="122"/>
      <w:bookmarkEnd w:id="123"/>
    </w:p>
    <w:p w:rsidR="00BB078F" w:rsidRDefault="001355E7">
      <w:pPr>
        <w:pStyle w:val="aff"/>
        <w:spacing w:before="156" w:after="156"/>
      </w:pPr>
      <w:r>
        <w:rPr>
          <w:rFonts w:hint="eastAsia"/>
        </w:rPr>
        <w:t>民政社会救助服务指南（样表）</w:t>
      </w:r>
    </w:p>
    <w:tbl>
      <w:tblPr>
        <w:tblStyle w:val="affff2"/>
        <w:tblW w:w="0" w:type="auto"/>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006"/>
        <w:gridCol w:w="1390"/>
        <w:gridCol w:w="1400"/>
        <w:gridCol w:w="1390"/>
        <w:gridCol w:w="1256"/>
        <w:gridCol w:w="2932"/>
      </w:tblGrid>
      <w:tr w:rsidR="00BB078F">
        <w:tc>
          <w:tcPr>
            <w:tcW w:w="1006" w:type="dxa"/>
            <w:tcBorders>
              <w:top w:val="single" w:sz="8" w:space="0" w:color="auto"/>
              <w:bottom w:val="single" w:sz="8" w:space="0" w:color="auto"/>
            </w:tcBorders>
            <w:shd w:val="clear" w:color="auto" w:fill="auto"/>
            <w:vAlign w:val="center"/>
          </w:tcPr>
          <w:p w:rsidR="00BB078F" w:rsidRDefault="001355E7">
            <w:pPr>
              <w:pStyle w:val="afffff"/>
              <w:ind w:firstLineChars="0" w:firstLine="0"/>
              <w:jc w:val="center"/>
              <w:rPr>
                <w:sz w:val="18"/>
              </w:rPr>
            </w:pPr>
            <w:r>
              <w:rPr>
                <w:rFonts w:hint="eastAsia"/>
                <w:sz w:val="18"/>
              </w:rPr>
              <w:t>办理事项</w:t>
            </w:r>
          </w:p>
        </w:tc>
        <w:tc>
          <w:tcPr>
            <w:tcW w:w="1390" w:type="dxa"/>
            <w:tcBorders>
              <w:top w:val="single" w:sz="8" w:space="0" w:color="auto"/>
              <w:bottom w:val="single" w:sz="8" w:space="0" w:color="auto"/>
            </w:tcBorders>
            <w:shd w:val="clear" w:color="auto" w:fill="auto"/>
            <w:vAlign w:val="center"/>
          </w:tcPr>
          <w:p w:rsidR="00BB078F" w:rsidRDefault="001355E7">
            <w:pPr>
              <w:pStyle w:val="afffff"/>
              <w:ind w:firstLineChars="0" w:firstLine="0"/>
              <w:jc w:val="center"/>
              <w:rPr>
                <w:sz w:val="18"/>
              </w:rPr>
            </w:pPr>
            <w:r>
              <w:rPr>
                <w:rFonts w:hint="eastAsia"/>
                <w:sz w:val="18"/>
              </w:rPr>
              <w:t>申请条件</w:t>
            </w:r>
          </w:p>
        </w:tc>
        <w:tc>
          <w:tcPr>
            <w:tcW w:w="1400" w:type="dxa"/>
            <w:tcBorders>
              <w:top w:val="single" w:sz="8" w:space="0" w:color="auto"/>
              <w:bottom w:val="single" w:sz="8" w:space="0" w:color="auto"/>
            </w:tcBorders>
            <w:shd w:val="clear" w:color="auto" w:fill="auto"/>
            <w:vAlign w:val="center"/>
          </w:tcPr>
          <w:p w:rsidR="00BB078F" w:rsidRDefault="001355E7">
            <w:pPr>
              <w:pStyle w:val="afffff"/>
              <w:ind w:firstLineChars="0" w:firstLine="0"/>
              <w:jc w:val="center"/>
              <w:rPr>
                <w:sz w:val="18"/>
              </w:rPr>
            </w:pPr>
            <w:r>
              <w:rPr>
                <w:rFonts w:hint="eastAsia"/>
                <w:sz w:val="18"/>
              </w:rPr>
              <w:t>申请方式</w:t>
            </w:r>
          </w:p>
        </w:tc>
        <w:tc>
          <w:tcPr>
            <w:tcW w:w="1390" w:type="dxa"/>
            <w:tcBorders>
              <w:top w:val="single" w:sz="8" w:space="0" w:color="auto"/>
              <w:bottom w:val="single" w:sz="8" w:space="0" w:color="auto"/>
            </w:tcBorders>
            <w:shd w:val="clear" w:color="auto" w:fill="auto"/>
            <w:vAlign w:val="center"/>
          </w:tcPr>
          <w:p w:rsidR="00BB078F" w:rsidRDefault="001355E7">
            <w:pPr>
              <w:pStyle w:val="afffff"/>
              <w:ind w:firstLineChars="0" w:firstLine="0"/>
              <w:jc w:val="center"/>
              <w:rPr>
                <w:sz w:val="18"/>
              </w:rPr>
            </w:pPr>
            <w:r>
              <w:rPr>
                <w:rFonts w:hint="eastAsia"/>
                <w:sz w:val="18"/>
              </w:rPr>
              <w:t>申请资料</w:t>
            </w:r>
          </w:p>
        </w:tc>
        <w:tc>
          <w:tcPr>
            <w:tcW w:w="1256" w:type="dxa"/>
            <w:tcBorders>
              <w:top w:val="single" w:sz="8" w:space="0" w:color="auto"/>
              <w:bottom w:val="single" w:sz="8" w:space="0" w:color="auto"/>
            </w:tcBorders>
            <w:shd w:val="clear" w:color="auto" w:fill="auto"/>
            <w:vAlign w:val="center"/>
          </w:tcPr>
          <w:p w:rsidR="00BB078F" w:rsidRDefault="001355E7">
            <w:pPr>
              <w:pStyle w:val="afffff"/>
              <w:ind w:firstLineChars="0" w:firstLine="0"/>
              <w:jc w:val="center"/>
              <w:rPr>
                <w:sz w:val="18"/>
              </w:rPr>
            </w:pPr>
            <w:r>
              <w:rPr>
                <w:rFonts w:hint="eastAsia"/>
                <w:sz w:val="18"/>
              </w:rPr>
              <w:t>申请流程</w:t>
            </w:r>
          </w:p>
        </w:tc>
        <w:tc>
          <w:tcPr>
            <w:tcW w:w="2932" w:type="dxa"/>
            <w:tcBorders>
              <w:top w:val="single" w:sz="8" w:space="0" w:color="auto"/>
              <w:bottom w:val="single" w:sz="8" w:space="0" w:color="auto"/>
            </w:tcBorders>
            <w:shd w:val="clear" w:color="auto" w:fill="auto"/>
            <w:vAlign w:val="center"/>
          </w:tcPr>
          <w:p w:rsidR="00BB078F" w:rsidRDefault="001355E7">
            <w:pPr>
              <w:pStyle w:val="afffff"/>
              <w:ind w:firstLineChars="0" w:firstLine="0"/>
              <w:jc w:val="center"/>
              <w:rPr>
                <w:sz w:val="18"/>
              </w:rPr>
            </w:pPr>
            <w:r>
              <w:rPr>
                <w:rFonts w:hint="eastAsia"/>
                <w:sz w:val="18"/>
              </w:rPr>
              <w:t>办理期限</w:t>
            </w:r>
          </w:p>
        </w:tc>
      </w:tr>
      <w:tr w:rsidR="00BB078F">
        <w:tc>
          <w:tcPr>
            <w:tcW w:w="1006" w:type="dxa"/>
            <w:tcBorders>
              <w:top w:val="single" w:sz="8" w:space="0" w:color="auto"/>
            </w:tcBorders>
            <w:shd w:val="clear" w:color="auto" w:fill="auto"/>
            <w:vAlign w:val="center"/>
          </w:tcPr>
          <w:p w:rsidR="00BB078F" w:rsidRDefault="001355E7">
            <w:pPr>
              <w:pStyle w:val="afffff"/>
              <w:ind w:firstLineChars="0" w:firstLine="0"/>
              <w:rPr>
                <w:sz w:val="18"/>
              </w:rPr>
            </w:pPr>
            <w:r>
              <w:rPr>
                <w:rFonts w:hint="eastAsia"/>
                <w:sz w:val="18"/>
              </w:rPr>
              <w:t>城乡居民最低生活保障申请</w:t>
            </w:r>
          </w:p>
        </w:tc>
        <w:tc>
          <w:tcPr>
            <w:tcW w:w="1390" w:type="dxa"/>
            <w:tcBorders>
              <w:top w:val="single" w:sz="8" w:space="0" w:color="auto"/>
            </w:tcBorders>
            <w:shd w:val="clear" w:color="auto" w:fill="auto"/>
            <w:vAlign w:val="center"/>
          </w:tcPr>
          <w:p w:rsidR="00BB078F" w:rsidRDefault="001355E7">
            <w:pPr>
              <w:pStyle w:val="afffff"/>
              <w:ind w:firstLineChars="100" w:firstLine="180"/>
              <w:rPr>
                <w:sz w:val="18"/>
              </w:rPr>
            </w:pPr>
            <w:r>
              <w:rPr>
                <w:rFonts w:hint="eastAsia"/>
                <w:sz w:val="18"/>
              </w:rPr>
              <w:t>共同生活家庭成员中任一一人持有本地户籍，人均收入低于本市最低生活保障标准，且家庭财产状况符合规定的家庭，可以申请低保。</w:t>
            </w:r>
          </w:p>
          <w:p w:rsidR="00BB078F" w:rsidRDefault="001355E7">
            <w:pPr>
              <w:pStyle w:val="afffff"/>
              <w:ind w:firstLineChars="100" w:firstLine="180"/>
              <w:rPr>
                <w:sz w:val="18"/>
              </w:rPr>
            </w:pPr>
            <w:r>
              <w:rPr>
                <w:rFonts w:hint="eastAsia"/>
                <w:sz w:val="18"/>
              </w:rPr>
              <w:t>低保边缘家庭、刚性支出困难家庭中的重病重残人员可以单独申请低保。成年无业重度残疾人可以参照“单人保”提出低保申请，如经审核其家庭经济状况符合条件的，也可以纳入低保范围</w:t>
            </w:r>
          </w:p>
        </w:tc>
        <w:tc>
          <w:tcPr>
            <w:tcW w:w="1400" w:type="dxa"/>
            <w:tcBorders>
              <w:top w:val="single" w:sz="8" w:space="0" w:color="auto"/>
            </w:tcBorders>
            <w:shd w:val="clear" w:color="auto" w:fill="auto"/>
            <w:vAlign w:val="center"/>
          </w:tcPr>
          <w:p w:rsidR="00BB078F" w:rsidRDefault="001355E7">
            <w:pPr>
              <w:widowControl/>
              <w:numPr>
                <w:ilvl w:val="0"/>
                <w:numId w:val="32"/>
              </w:numPr>
              <w:autoSpaceDE w:val="0"/>
              <w:autoSpaceDN w:val="0"/>
              <w:ind w:firstLineChars="100" w:firstLine="180"/>
              <w:rPr>
                <w:rFonts w:ascii="宋体" w:hAnsi="Times New Roman"/>
                <w:kern w:val="0"/>
                <w:sz w:val="18"/>
                <w:szCs w:val="18"/>
              </w:rPr>
            </w:pPr>
            <w:r>
              <w:rPr>
                <w:rFonts w:ascii="宋体" w:hAnsi="宋体" w:hint="eastAsia"/>
                <w:kern w:val="0"/>
                <w:sz w:val="18"/>
                <w:szCs w:val="18"/>
              </w:rPr>
              <w:t>申请方式一：原则上以家庭为单位，由任一共同生活的家庭成员作为申请人，以家庭名义向户籍所在地或者实际居住满一年的居住地乡镇人民政府、街道办事处提出申请</w:t>
            </w:r>
          </w:p>
          <w:p w:rsidR="00BB078F" w:rsidRDefault="001355E7">
            <w:pPr>
              <w:widowControl/>
              <w:autoSpaceDE w:val="0"/>
              <w:autoSpaceDN w:val="0"/>
              <w:rPr>
                <w:rFonts w:ascii="宋体" w:hAnsi="Times New Roman"/>
                <w:kern w:val="0"/>
                <w:sz w:val="18"/>
                <w:szCs w:val="18"/>
              </w:rPr>
            </w:pPr>
            <w:r>
              <w:rPr>
                <w:rFonts w:ascii="宋体" w:hAnsi="宋体" w:hint="eastAsia"/>
                <w:kern w:val="0"/>
                <w:sz w:val="18"/>
                <w:szCs w:val="18"/>
              </w:rPr>
              <w:t>2.申请方式二：通过支付宝“赣服通”搜索社会救助进行申请。</w:t>
            </w:r>
          </w:p>
          <w:p w:rsidR="00BB078F" w:rsidRDefault="001355E7">
            <w:r>
              <w:rPr>
                <w:rFonts w:ascii="宋体" w:hAnsi="宋体" w:hint="eastAsia"/>
                <w:color w:val="000000"/>
                <w:kern w:val="0"/>
                <w:sz w:val="18"/>
                <w:szCs w:val="18"/>
              </w:rPr>
              <w:t>3.申请方式三：赣服通APP找到“一件事一次办”－“社会救助一件事”－“低收入人员认定”</w:t>
            </w:r>
          </w:p>
          <w:p w:rsidR="00BB078F" w:rsidRDefault="00BB078F">
            <w:pPr>
              <w:pStyle w:val="afffff"/>
              <w:ind w:firstLineChars="100" w:firstLine="180"/>
              <w:rPr>
                <w:sz w:val="18"/>
              </w:rPr>
            </w:pPr>
          </w:p>
        </w:tc>
        <w:tc>
          <w:tcPr>
            <w:tcW w:w="1390" w:type="dxa"/>
            <w:tcBorders>
              <w:top w:val="single" w:sz="8" w:space="0" w:color="auto"/>
            </w:tcBorders>
            <w:shd w:val="clear" w:color="auto" w:fill="auto"/>
            <w:vAlign w:val="center"/>
          </w:tcPr>
          <w:p w:rsidR="00BB078F" w:rsidRDefault="001355E7">
            <w:pPr>
              <w:pStyle w:val="afffff"/>
              <w:ind w:firstLineChars="100" w:firstLine="180"/>
              <w:rPr>
                <w:sz w:val="18"/>
              </w:rPr>
            </w:pPr>
            <w:r>
              <w:rPr>
                <w:rFonts w:hint="eastAsia"/>
                <w:sz w:val="18"/>
              </w:rPr>
              <w:t>“一证一书”：即共同生活的家庭成员、非共同生活的法定赡养、抚养、扶养义务人及其配偶居民身份证原件，未办理居民身份证的，可以提供户口簿、护照等公安部门发放、认可的有效身份证件原件及《江西省社会救助申请及核对授权书》</w:t>
            </w:r>
          </w:p>
        </w:tc>
        <w:tc>
          <w:tcPr>
            <w:tcW w:w="1256" w:type="dxa"/>
            <w:tcBorders>
              <w:top w:val="single" w:sz="8" w:space="0" w:color="auto"/>
            </w:tcBorders>
            <w:shd w:val="clear" w:color="auto" w:fill="auto"/>
            <w:vAlign w:val="center"/>
          </w:tcPr>
          <w:p w:rsidR="00BB078F" w:rsidRDefault="001355E7">
            <w:pPr>
              <w:pStyle w:val="afffff"/>
              <w:ind w:firstLineChars="100" w:firstLine="180"/>
              <w:rPr>
                <w:sz w:val="18"/>
              </w:rPr>
            </w:pPr>
            <w:r>
              <w:rPr>
                <w:rFonts w:hint="eastAsia"/>
                <w:sz w:val="18"/>
              </w:rPr>
              <w:t>申请-实地调查-初审公示-确认-发放告知书-长期公示</w:t>
            </w:r>
          </w:p>
        </w:tc>
        <w:tc>
          <w:tcPr>
            <w:tcW w:w="2932" w:type="dxa"/>
            <w:tcBorders>
              <w:top w:val="single" w:sz="8" w:space="0" w:color="auto"/>
            </w:tcBorders>
            <w:shd w:val="clear" w:color="auto" w:fill="auto"/>
            <w:vAlign w:val="center"/>
          </w:tcPr>
          <w:p w:rsidR="00BB078F" w:rsidRDefault="001355E7">
            <w:pPr>
              <w:pStyle w:val="afffff"/>
              <w:ind w:firstLineChars="100" w:firstLine="180"/>
              <w:rPr>
                <w:sz w:val="18"/>
              </w:rPr>
            </w:pPr>
            <w:r>
              <w:rPr>
                <w:rFonts w:hint="eastAsia"/>
                <w:sz w:val="18"/>
              </w:rPr>
              <w:t>1.乡镇人民政府、街道办事处应当在自受理之日起3个工作日内开展实地调查，交通不便的偏远山区可以延长至5个工作日</w:t>
            </w:r>
          </w:p>
          <w:p w:rsidR="00BB078F" w:rsidRDefault="001355E7">
            <w:pPr>
              <w:pStyle w:val="afffff"/>
              <w:ind w:firstLineChars="100" w:firstLine="180"/>
              <w:rPr>
                <w:sz w:val="18"/>
              </w:rPr>
            </w:pPr>
            <w:r>
              <w:rPr>
                <w:rFonts w:hint="eastAsia"/>
                <w:sz w:val="18"/>
              </w:rPr>
              <w:t>2.在乡镇人民政府、街道办事处开展实地调查后2个工作日内，申请人户籍所在地乡镇人民政府、街道办事处对申请家庭是否符合条件提出初审意见，并将初审意见在申请人所在村民委员会、居民委员会设置的村务、居务公开栏或者当地网络平台进行为期7天的公示。初审公示期间，群众提出重大异议且能够提供有效证明材料或者提供合理理由的，收到异议的乡镇人民政府、街道办事处应当在公示结束后5个工作日内，围绕争议的内容组织民主评议。公示期满无异议的，不再组织民主评议</w:t>
            </w:r>
          </w:p>
          <w:p w:rsidR="00BB078F" w:rsidRDefault="001355E7">
            <w:pPr>
              <w:pStyle w:val="afffff"/>
              <w:ind w:firstLineChars="100" w:firstLine="180"/>
              <w:rPr>
                <w:sz w:val="18"/>
              </w:rPr>
            </w:pPr>
            <w:r>
              <w:rPr>
                <w:rFonts w:hint="eastAsia"/>
                <w:sz w:val="18"/>
              </w:rPr>
              <w:t>3.申请人户籍所在地乡镇人民政府、街道办事处应当在初审公示、家庭经济状况评估、初审及公示民主评议结束后2个工作日内作出确认决定。乡镇人民政府、街道办事处应当自作出确认决定后1个工作日内，将确认结果报县级人民政府民政部门备案。</w:t>
            </w:r>
          </w:p>
          <w:p w:rsidR="00BB078F" w:rsidRDefault="001355E7">
            <w:pPr>
              <w:pStyle w:val="afffff"/>
              <w:ind w:firstLineChars="100" w:firstLine="180"/>
              <w:rPr>
                <w:sz w:val="18"/>
              </w:rPr>
            </w:pPr>
            <w:r>
              <w:rPr>
                <w:rFonts w:hint="eastAsia"/>
                <w:sz w:val="18"/>
              </w:rPr>
              <w:t>4.对符合条件的申请家庭，同意给予最低生活保障，确定保障金额，发放《最低生活保障证》;对不符合条件的 请家庭，不予同意，并在作出确认决定之日起3个工作日内向申请人出具不予同意告知书</w:t>
            </w:r>
          </w:p>
        </w:tc>
      </w:tr>
      <w:tr w:rsidR="00BB078F">
        <w:tc>
          <w:tcPr>
            <w:tcW w:w="1006" w:type="dxa"/>
            <w:shd w:val="clear" w:color="auto" w:fill="auto"/>
            <w:vAlign w:val="center"/>
          </w:tcPr>
          <w:p w:rsidR="00BB078F" w:rsidRDefault="001355E7">
            <w:pPr>
              <w:pStyle w:val="afffff"/>
              <w:ind w:firstLineChars="0" w:firstLine="0"/>
              <w:rPr>
                <w:sz w:val="18"/>
              </w:rPr>
            </w:pPr>
            <w:r>
              <w:rPr>
                <w:rFonts w:hint="eastAsia"/>
                <w:sz w:val="18"/>
              </w:rPr>
              <w:t>特困人员救助供养</w:t>
            </w:r>
          </w:p>
        </w:tc>
        <w:tc>
          <w:tcPr>
            <w:tcW w:w="1390" w:type="dxa"/>
            <w:shd w:val="clear" w:color="auto" w:fill="auto"/>
            <w:vAlign w:val="center"/>
          </w:tcPr>
          <w:p w:rsidR="00BB078F" w:rsidRDefault="001355E7">
            <w:pPr>
              <w:pStyle w:val="afffff"/>
              <w:ind w:firstLineChars="0" w:firstLine="0"/>
              <w:rPr>
                <w:sz w:val="18"/>
              </w:rPr>
            </w:pPr>
            <w:r>
              <w:rPr>
                <w:rFonts w:hint="eastAsia"/>
                <w:sz w:val="18"/>
              </w:rPr>
              <w:t>。。。。。</w:t>
            </w:r>
          </w:p>
        </w:tc>
        <w:tc>
          <w:tcPr>
            <w:tcW w:w="1400" w:type="dxa"/>
            <w:shd w:val="clear" w:color="auto" w:fill="auto"/>
            <w:vAlign w:val="center"/>
          </w:tcPr>
          <w:p w:rsidR="00BB078F" w:rsidRDefault="001355E7">
            <w:pPr>
              <w:pStyle w:val="afffff"/>
              <w:ind w:firstLineChars="0" w:firstLine="0"/>
              <w:rPr>
                <w:sz w:val="18"/>
              </w:rPr>
            </w:pPr>
            <w:r>
              <w:rPr>
                <w:rFonts w:hint="eastAsia"/>
                <w:sz w:val="18"/>
              </w:rPr>
              <w:t>。。。。。。</w:t>
            </w:r>
          </w:p>
        </w:tc>
        <w:tc>
          <w:tcPr>
            <w:tcW w:w="1390" w:type="dxa"/>
            <w:shd w:val="clear" w:color="auto" w:fill="auto"/>
            <w:vAlign w:val="center"/>
          </w:tcPr>
          <w:p w:rsidR="00BB078F" w:rsidRDefault="001355E7">
            <w:pPr>
              <w:pStyle w:val="afffff"/>
              <w:ind w:firstLineChars="0" w:firstLine="0"/>
              <w:rPr>
                <w:sz w:val="18"/>
              </w:rPr>
            </w:pPr>
            <w:r>
              <w:rPr>
                <w:rFonts w:hint="eastAsia"/>
                <w:sz w:val="18"/>
              </w:rPr>
              <w:t>。。。。。</w:t>
            </w:r>
          </w:p>
        </w:tc>
        <w:tc>
          <w:tcPr>
            <w:tcW w:w="1256" w:type="dxa"/>
            <w:shd w:val="clear" w:color="auto" w:fill="auto"/>
            <w:vAlign w:val="center"/>
          </w:tcPr>
          <w:p w:rsidR="00BB078F" w:rsidRDefault="001355E7">
            <w:pPr>
              <w:pStyle w:val="afffff"/>
              <w:ind w:firstLineChars="0" w:firstLine="0"/>
              <w:rPr>
                <w:sz w:val="18"/>
              </w:rPr>
            </w:pPr>
            <w:r>
              <w:rPr>
                <w:rFonts w:hint="eastAsia"/>
                <w:sz w:val="18"/>
              </w:rPr>
              <w:t>。。。。。</w:t>
            </w:r>
          </w:p>
        </w:tc>
        <w:tc>
          <w:tcPr>
            <w:tcW w:w="2932" w:type="dxa"/>
            <w:shd w:val="clear" w:color="auto" w:fill="auto"/>
            <w:vAlign w:val="center"/>
          </w:tcPr>
          <w:p w:rsidR="00BB078F" w:rsidRDefault="001355E7">
            <w:pPr>
              <w:pStyle w:val="afffff"/>
              <w:ind w:firstLineChars="0" w:firstLine="0"/>
              <w:rPr>
                <w:sz w:val="18"/>
              </w:rPr>
            </w:pPr>
            <w:r>
              <w:rPr>
                <w:rFonts w:hint="eastAsia"/>
                <w:sz w:val="18"/>
              </w:rPr>
              <w:t>。。。。。。。。。。。</w:t>
            </w:r>
          </w:p>
        </w:tc>
      </w:tr>
      <w:tr w:rsidR="00BB078F">
        <w:tc>
          <w:tcPr>
            <w:tcW w:w="1006" w:type="dxa"/>
            <w:shd w:val="clear" w:color="auto" w:fill="auto"/>
            <w:vAlign w:val="center"/>
          </w:tcPr>
          <w:p w:rsidR="00BB078F" w:rsidRDefault="00BB078F">
            <w:pPr>
              <w:pStyle w:val="afffff"/>
              <w:ind w:firstLineChars="0" w:firstLine="0"/>
              <w:rPr>
                <w:sz w:val="18"/>
              </w:rPr>
            </w:pPr>
          </w:p>
        </w:tc>
        <w:tc>
          <w:tcPr>
            <w:tcW w:w="1390" w:type="dxa"/>
            <w:shd w:val="clear" w:color="auto" w:fill="auto"/>
            <w:vAlign w:val="center"/>
          </w:tcPr>
          <w:p w:rsidR="00BB078F" w:rsidRDefault="00BB078F">
            <w:pPr>
              <w:pStyle w:val="afffff"/>
              <w:ind w:firstLineChars="0" w:firstLine="0"/>
              <w:rPr>
                <w:sz w:val="18"/>
              </w:rPr>
            </w:pPr>
          </w:p>
        </w:tc>
        <w:tc>
          <w:tcPr>
            <w:tcW w:w="1400" w:type="dxa"/>
            <w:shd w:val="clear" w:color="auto" w:fill="auto"/>
            <w:vAlign w:val="center"/>
          </w:tcPr>
          <w:p w:rsidR="00BB078F" w:rsidRDefault="00BB078F">
            <w:pPr>
              <w:pStyle w:val="afffff"/>
              <w:ind w:firstLineChars="0" w:firstLine="0"/>
              <w:rPr>
                <w:sz w:val="18"/>
              </w:rPr>
            </w:pPr>
          </w:p>
        </w:tc>
        <w:tc>
          <w:tcPr>
            <w:tcW w:w="1390" w:type="dxa"/>
            <w:shd w:val="clear" w:color="auto" w:fill="auto"/>
            <w:vAlign w:val="center"/>
          </w:tcPr>
          <w:p w:rsidR="00BB078F" w:rsidRDefault="00BB078F">
            <w:pPr>
              <w:pStyle w:val="afffff"/>
              <w:ind w:firstLineChars="0" w:firstLine="0"/>
              <w:rPr>
                <w:sz w:val="18"/>
              </w:rPr>
            </w:pPr>
          </w:p>
        </w:tc>
        <w:tc>
          <w:tcPr>
            <w:tcW w:w="1256" w:type="dxa"/>
            <w:shd w:val="clear" w:color="auto" w:fill="auto"/>
            <w:vAlign w:val="center"/>
          </w:tcPr>
          <w:p w:rsidR="00BB078F" w:rsidRDefault="00BB078F">
            <w:pPr>
              <w:pStyle w:val="afffff"/>
              <w:ind w:firstLineChars="0" w:firstLine="0"/>
              <w:rPr>
                <w:sz w:val="18"/>
              </w:rPr>
            </w:pPr>
          </w:p>
        </w:tc>
        <w:tc>
          <w:tcPr>
            <w:tcW w:w="2932" w:type="dxa"/>
            <w:shd w:val="clear" w:color="auto" w:fill="auto"/>
            <w:vAlign w:val="center"/>
          </w:tcPr>
          <w:p w:rsidR="00BB078F" w:rsidRDefault="00BB078F">
            <w:pPr>
              <w:pStyle w:val="afffff"/>
              <w:ind w:firstLineChars="0" w:firstLine="0"/>
              <w:rPr>
                <w:sz w:val="18"/>
              </w:rPr>
            </w:pPr>
          </w:p>
        </w:tc>
      </w:tr>
    </w:tbl>
    <w:p w:rsidR="00BB078F" w:rsidRDefault="00BB078F">
      <w:pPr>
        <w:pStyle w:val="afffff"/>
        <w:ind w:firstLineChars="0" w:firstLine="0"/>
      </w:pPr>
    </w:p>
    <w:p w:rsidR="00BB078F" w:rsidRDefault="00BB078F">
      <w:pPr>
        <w:pStyle w:val="afffff"/>
        <w:ind w:firstLineChars="0" w:firstLine="0"/>
        <w:sectPr w:rsidR="00BB078F" w:rsidSect="00E616D8">
          <w:headerReference w:type="even" r:id="rId29"/>
          <w:headerReference w:type="default" r:id="rId30"/>
          <w:footerReference w:type="even" r:id="rId31"/>
          <w:footerReference w:type="default" r:id="rId32"/>
          <w:pgSz w:w="11906" w:h="16838"/>
          <w:pgMar w:top="2410" w:right="1134" w:bottom="1134" w:left="1134" w:header="1418" w:footer="1134" w:gutter="284"/>
          <w:cols w:space="425"/>
          <w:formProt w:val="0"/>
          <w:docGrid w:type="lines" w:linePitch="312"/>
        </w:sectPr>
      </w:pPr>
    </w:p>
    <w:p w:rsidR="00BB078F" w:rsidRDefault="00BB078F">
      <w:pPr>
        <w:pStyle w:val="af8"/>
        <w:rPr>
          <w:vanish w:val="0"/>
        </w:rPr>
      </w:pPr>
    </w:p>
    <w:p w:rsidR="00BB078F" w:rsidRDefault="00BB078F">
      <w:pPr>
        <w:pStyle w:val="afe"/>
        <w:rPr>
          <w:vanish w:val="0"/>
        </w:rPr>
      </w:pPr>
    </w:p>
    <w:p w:rsidR="00BB078F" w:rsidRDefault="001355E7">
      <w:pPr>
        <w:pStyle w:val="aff3"/>
        <w:spacing w:before="78" w:after="156"/>
      </w:pPr>
      <w:r>
        <w:br/>
      </w:r>
      <w:bookmarkStart w:id="124" w:name="_Toc149989004"/>
      <w:bookmarkStart w:id="125" w:name="_Toc145857854"/>
      <w:bookmarkStart w:id="126" w:name="_Toc149917429"/>
      <w:bookmarkStart w:id="127" w:name="_Toc173195971"/>
      <w:bookmarkStart w:id="128" w:name="_Toc173196008"/>
      <w:bookmarkStart w:id="129" w:name="_Toc173195991"/>
      <w:bookmarkStart w:id="130" w:name="_Toc173197079"/>
      <w:bookmarkStart w:id="131" w:name="_Toc190418857"/>
      <w:r>
        <w:rPr>
          <w:rFonts w:hint="eastAsia"/>
        </w:rPr>
        <w:t>（规范性）</w:t>
      </w:r>
      <w:r>
        <w:br/>
      </w:r>
      <w:bookmarkEnd w:id="124"/>
      <w:bookmarkEnd w:id="125"/>
      <w:bookmarkEnd w:id="126"/>
      <w:r>
        <w:rPr>
          <w:rFonts w:hint="eastAsia"/>
        </w:rPr>
        <w:t>民政社会救助业务办理流程图</w:t>
      </w:r>
      <w:bookmarkEnd w:id="127"/>
      <w:bookmarkEnd w:id="128"/>
      <w:bookmarkEnd w:id="129"/>
      <w:bookmarkEnd w:id="130"/>
      <w:bookmarkEnd w:id="131"/>
    </w:p>
    <w:p w:rsidR="00BB078F" w:rsidRDefault="001355E7">
      <w:pPr>
        <w:pStyle w:val="aff4"/>
        <w:spacing w:before="156" w:after="156"/>
      </w:pPr>
      <w:r>
        <w:rPr>
          <w:rFonts w:hint="eastAsia"/>
        </w:rPr>
        <w:t>服务窗口业务办理流程图</w:t>
      </w:r>
    </w:p>
    <w:p w:rsidR="00BB078F" w:rsidRDefault="001355E7">
      <w:pPr>
        <w:pStyle w:val="afffff"/>
        <w:ind w:firstLine="420"/>
        <w:jc w:val="center"/>
      </w:pPr>
      <w:r>
        <w:rPr>
          <w:noProof/>
        </w:rPr>
        <w:drawing>
          <wp:inline distT="0" distB="0" distL="0" distR="0" wp14:anchorId="4D573D90" wp14:editId="26E1A7B6">
            <wp:extent cx="5308600" cy="3931920"/>
            <wp:effectExtent l="0" t="0" r="0" b="0"/>
            <wp:docPr id="2" name="ECB019B1-382A-4266-B25C-5B523AA43C14-1" descr="C:/Users/DELL/AppData/Local/Temp/wps.NASzMq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CB019B1-382A-4266-B25C-5B523AA43C14-1" descr="C:/Users/DELL/AppData/Local/Temp/wps.NASzMqwps"/>
                    <pic:cNvPicPr>
                      <a:picLocks noChangeAspect="1"/>
                    </pic:cNvPicPr>
                  </pic:nvPicPr>
                  <pic:blipFill>
                    <a:blip r:embed="rId33"/>
                    <a:stretch>
                      <a:fillRect/>
                    </a:stretch>
                  </pic:blipFill>
                  <pic:spPr>
                    <a:xfrm>
                      <a:off x="0" y="0"/>
                      <a:ext cx="5311063" cy="3933479"/>
                    </a:xfrm>
                    <a:prstGeom prst="rect">
                      <a:avLst/>
                    </a:prstGeom>
                  </pic:spPr>
                </pic:pic>
              </a:graphicData>
            </a:graphic>
          </wp:inline>
        </w:drawing>
      </w:r>
    </w:p>
    <w:p w:rsidR="00BB078F" w:rsidRDefault="001355E7">
      <w:pPr>
        <w:pStyle w:val="af9"/>
        <w:spacing w:before="156" w:after="156"/>
      </w:pPr>
      <w:r>
        <w:rPr>
          <w:rFonts w:hint="eastAsia"/>
        </w:rPr>
        <w:t>服务</w:t>
      </w:r>
      <w:r>
        <w:t>窗口业务办理流程图</w:t>
      </w:r>
    </w:p>
    <w:p w:rsidR="00BB078F" w:rsidRDefault="00BB078F">
      <w:pPr>
        <w:pStyle w:val="afffff"/>
        <w:ind w:firstLine="420"/>
      </w:pPr>
    </w:p>
    <w:p w:rsidR="00BB078F" w:rsidRDefault="00BB078F">
      <w:pPr>
        <w:pStyle w:val="afffff"/>
        <w:ind w:firstLine="420"/>
      </w:pPr>
    </w:p>
    <w:p w:rsidR="00BB078F" w:rsidRDefault="00BB078F">
      <w:pPr>
        <w:pStyle w:val="afffff"/>
        <w:ind w:firstLine="420"/>
      </w:pPr>
    </w:p>
    <w:p w:rsidR="00BB078F" w:rsidRDefault="00BB078F">
      <w:pPr>
        <w:pStyle w:val="afffff"/>
        <w:ind w:firstLine="420"/>
      </w:pPr>
    </w:p>
    <w:p w:rsidR="00BB078F" w:rsidRDefault="00BB078F">
      <w:pPr>
        <w:pStyle w:val="afffff"/>
        <w:ind w:firstLine="420"/>
      </w:pPr>
    </w:p>
    <w:p w:rsidR="00BB078F" w:rsidRDefault="00BB078F">
      <w:pPr>
        <w:pStyle w:val="afffff"/>
        <w:ind w:firstLine="420"/>
      </w:pPr>
    </w:p>
    <w:p w:rsidR="00BB078F" w:rsidRDefault="00BB078F">
      <w:pPr>
        <w:pStyle w:val="afffff"/>
        <w:ind w:firstLine="420"/>
      </w:pPr>
    </w:p>
    <w:p w:rsidR="00BB078F" w:rsidRDefault="00BB078F">
      <w:pPr>
        <w:pStyle w:val="afffff"/>
        <w:ind w:firstLine="420"/>
      </w:pPr>
    </w:p>
    <w:p w:rsidR="00BB078F" w:rsidRDefault="00BB078F">
      <w:pPr>
        <w:pStyle w:val="afffff"/>
        <w:ind w:firstLine="420"/>
      </w:pPr>
    </w:p>
    <w:p w:rsidR="00BB078F" w:rsidRDefault="00BB078F">
      <w:pPr>
        <w:pStyle w:val="afffff"/>
        <w:ind w:firstLine="420"/>
      </w:pPr>
    </w:p>
    <w:p w:rsidR="00BB078F" w:rsidRDefault="00BB078F">
      <w:pPr>
        <w:pStyle w:val="afffff"/>
        <w:ind w:firstLine="420"/>
      </w:pPr>
    </w:p>
    <w:p w:rsidR="00BB078F" w:rsidRDefault="00BB078F">
      <w:pPr>
        <w:pStyle w:val="afffff"/>
        <w:ind w:firstLine="420"/>
      </w:pPr>
    </w:p>
    <w:p w:rsidR="00BB078F" w:rsidRDefault="00BB078F">
      <w:pPr>
        <w:pStyle w:val="afffff"/>
        <w:ind w:firstLine="420"/>
      </w:pPr>
    </w:p>
    <w:p w:rsidR="00BB078F" w:rsidRDefault="00BB078F">
      <w:pPr>
        <w:pStyle w:val="afffff"/>
        <w:ind w:firstLine="420"/>
      </w:pPr>
    </w:p>
    <w:p w:rsidR="00BB078F" w:rsidRDefault="001355E7">
      <w:pPr>
        <w:pStyle w:val="aff4"/>
        <w:spacing w:before="156" w:after="156"/>
      </w:pPr>
      <w:r>
        <w:lastRenderedPageBreak/>
        <w:t>临时救助办理流程图</w:t>
      </w:r>
    </w:p>
    <w:p w:rsidR="00BB078F" w:rsidRDefault="001355E7">
      <w:pPr>
        <w:pStyle w:val="afffff"/>
        <w:ind w:firstLine="420"/>
        <w:jc w:val="center"/>
      </w:pPr>
      <w:r>
        <w:rPr>
          <w:noProof/>
        </w:rPr>
        <w:drawing>
          <wp:inline distT="0" distB="0" distL="0" distR="0" wp14:anchorId="39EBC842" wp14:editId="256E6F55">
            <wp:extent cx="4935220" cy="58750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34"/>
                    <a:stretch>
                      <a:fillRect/>
                    </a:stretch>
                  </pic:blipFill>
                  <pic:spPr>
                    <a:xfrm>
                      <a:off x="0" y="0"/>
                      <a:ext cx="4935333" cy="5875020"/>
                    </a:xfrm>
                    <a:prstGeom prst="rect">
                      <a:avLst/>
                    </a:prstGeom>
                  </pic:spPr>
                </pic:pic>
              </a:graphicData>
            </a:graphic>
          </wp:inline>
        </w:drawing>
      </w:r>
    </w:p>
    <w:p w:rsidR="00BB078F" w:rsidRDefault="001355E7">
      <w:pPr>
        <w:pStyle w:val="af9"/>
        <w:spacing w:before="156" w:after="156"/>
      </w:pPr>
      <w:r>
        <w:t>临时救助业务办理流程图</w:t>
      </w:r>
    </w:p>
    <w:p w:rsidR="00BB078F" w:rsidRDefault="00BB078F">
      <w:pPr>
        <w:pStyle w:val="afffff"/>
        <w:ind w:firstLine="420"/>
      </w:pPr>
    </w:p>
    <w:p w:rsidR="00BB078F" w:rsidRDefault="00BB078F">
      <w:pPr>
        <w:pStyle w:val="afffff"/>
        <w:ind w:firstLine="420"/>
      </w:pPr>
    </w:p>
    <w:p w:rsidR="00BB078F" w:rsidRDefault="00BB078F">
      <w:pPr>
        <w:pStyle w:val="afffff"/>
        <w:ind w:firstLine="420"/>
      </w:pPr>
    </w:p>
    <w:p w:rsidR="00BB078F" w:rsidRDefault="00BB078F">
      <w:pPr>
        <w:pStyle w:val="afffff"/>
        <w:ind w:firstLine="420"/>
      </w:pPr>
    </w:p>
    <w:p w:rsidR="00BB078F" w:rsidRDefault="00BB078F">
      <w:pPr>
        <w:pStyle w:val="afffff"/>
        <w:ind w:firstLine="420"/>
      </w:pPr>
    </w:p>
    <w:p w:rsidR="00BB078F" w:rsidRDefault="00BB078F">
      <w:pPr>
        <w:pStyle w:val="afffff"/>
        <w:ind w:firstLine="420"/>
      </w:pPr>
    </w:p>
    <w:p w:rsidR="00BB078F" w:rsidRDefault="00BB078F">
      <w:pPr>
        <w:pStyle w:val="afffff"/>
        <w:ind w:firstLine="420"/>
      </w:pPr>
    </w:p>
    <w:p w:rsidR="00BB078F" w:rsidRDefault="00BB078F">
      <w:pPr>
        <w:pStyle w:val="afffff"/>
        <w:ind w:firstLine="420"/>
      </w:pPr>
    </w:p>
    <w:p w:rsidR="00BB078F" w:rsidRDefault="001355E7">
      <w:pPr>
        <w:pStyle w:val="aff4"/>
        <w:spacing w:before="156" w:after="156"/>
      </w:pPr>
      <w:r>
        <w:lastRenderedPageBreak/>
        <w:t>最低生活保障</w:t>
      </w:r>
      <w:r>
        <w:rPr>
          <w:rFonts w:hint="eastAsia"/>
        </w:rPr>
        <w:t>、低保边缘家庭、刚性支出型困难家庭</w:t>
      </w:r>
      <w:r>
        <w:t>业务办理流程图</w:t>
      </w:r>
    </w:p>
    <w:p w:rsidR="00BB078F" w:rsidRDefault="001355E7">
      <w:pPr>
        <w:pStyle w:val="afffff"/>
        <w:ind w:firstLine="420"/>
        <w:jc w:val="center"/>
      </w:pPr>
      <w:r>
        <w:rPr>
          <w:noProof/>
        </w:rPr>
        <w:drawing>
          <wp:inline distT="0" distB="0" distL="0" distR="0" wp14:anchorId="18B1E42D" wp14:editId="7B8B5315">
            <wp:extent cx="4305300" cy="6569710"/>
            <wp:effectExtent l="0" t="0" r="0"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35"/>
                    <a:stretch>
                      <a:fillRect/>
                    </a:stretch>
                  </pic:blipFill>
                  <pic:spPr>
                    <a:xfrm>
                      <a:off x="0" y="0"/>
                      <a:ext cx="4305300" cy="6569938"/>
                    </a:xfrm>
                    <a:prstGeom prst="rect">
                      <a:avLst/>
                    </a:prstGeom>
                  </pic:spPr>
                </pic:pic>
              </a:graphicData>
            </a:graphic>
          </wp:inline>
        </w:drawing>
      </w:r>
    </w:p>
    <w:p w:rsidR="00BB078F" w:rsidRDefault="001355E7">
      <w:pPr>
        <w:pStyle w:val="af9"/>
        <w:spacing w:before="156" w:after="156"/>
      </w:pPr>
      <w:r>
        <w:t>最低生活保障业务办理流程图</w:t>
      </w:r>
    </w:p>
    <w:p w:rsidR="00BB078F" w:rsidRDefault="00BB078F">
      <w:pPr>
        <w:pStyle w:val="afffff"/>
        <w:ind w:firstLine="420"/>
      </w:pPr>
    </w:p>
    <w:p w:rsidR="00BB078F" w:rsidRDefault="00BB078F">
      <w:pPr>
        <w:pStyle w:val="afffff"/>
        <w:ind w:firstLine="420"/>
      </w:pPr>
    </w:p>
    <w:p w:rsidR="00BB078F" w:rsidRDefault="00BB078F">
      <w:pPr>
        <w:pStyle w:val="afffff"/>
        <w:ind w:firstLine="420"/>
      </w:pPr>
    </w:p>
    <w:p w:rsidR="00BB078F" w:rsidRDefault="00BB078F">
      <w:pPr>
        <w:pStyle w:val="afffff"/>
        <w:ind w:firstLine="420"/>
      </w:pPr>
    </w:p>
    <w:p w:rsidR="00BB078F" w:rsidRDefault="001355E7">
      <w:pPr>
        <w:pStyle w:val="aff4"/>
        <w:spacing w:before="156" w:after="156"/>
      </w:pPr>
      <w:r>
        <w:lastRenderedPageBreak/>
        <w:t>特困人员救助供养办理流程图</w:t>
      </w:r>
    </w:p>
    <w:p w:rsidR="00BB078F" w:rsidRDefault="001355E7">
      <w:pPr>
        <w:pStyle w:val="afffff"/>
        <w:ind w:firstLine="420"/>
        <w:jc w:val="center"/>
      </w:pPr>
      <w:r>
        <w:rPr>
          <w:noProof/>
        </w:rPr>
        <w:drawing>
          <wp:inline distT="0" distB="0" distL="0" distR="0" wp14:anchorId="2AFF4A6F" wp14:editId="1ED75D44">
            <wp:extent cx="4051300" cy="5829300"/>
            <wp:effectExtent l="0" t="0" r="635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36"/>
                    <a:stretch>
                      <a:fillRect/>
                    </a:stretch>
                  </pic:blipFill>
                  <pic:spPr>
                    <a:xfrm>
                      <a:off x="0" y="0"/>
                      <a:ext cx="4051570" cy="5829300"/>
                    </a:xfrm>
                    <a:prstGeom prst="rect">
                      <a:avLst/>
                    </a:prstGeom>
                  </pic:spPr>
                </pic:pic>
              </a:graphicData>
            </a:graphic>
          </wp:inline>
        </w:drawing>
      </w:r>
    </w:p>
    <w:p w:rsidR="00BB078F" w:rsidRDefault="001355E7">
      <w:pPr>
        <w:pStyle w:val="af9"/>
        <w:spacing w:before="156" w:after="156"/>
      </w:pPr>
      <w:r>
        <w:t>特困人员救助供养办理流程图</w:t>
      </w:r>
    </w:p>
    <w:p w:rsidR="00BB078F" w:rsidRDefault="00BB078F">
      <w:pPr>
        <w:pStyle w:val="af9"/>
        <w:numPr>
          <w:ilvl w:val="0"/>
          <w:numId w:val="0"/>
        </w:numPr>
        <w:spacing w:before="156" w:after="156"/>
        <w:ind w:left="420"/>
        <w:jc w:val="both"/>
      </w:pPr>
    </w:p>
    <w:p w:rsidR="00BB078F" w:rsidRDefault="00BB078F">
      <w:pPr>
        <w:pStyle w:val="afffff"/>
        <w:ind w:firstLine="420"/>
      </w:pPr>
    </w:p>
    <w:p w:rsidR="00BB078F" w:rsidRDefault="00BB078F">
      <w:pPr>
        <w:pStyle w:val="afffff"/>
        <w:ind w:firstLineChars="0" w:firstLine="0"/>
        <w:sectPr w:rsidR="00BB078F" w:rsidSect="00E616D8">
          <w:headerReference w:type="even" r:id="rId37"/>
          <w:headerReference w:type="default" r:id="rId38"/>
          <w:footerReference w:type="even" r:id="rId39"/>
          <w:footerReference w:type="default" r:id="rId40"/>
          <w:pgSz w:w="11906" w:h="16838"/>
          <w:pgMar w:top="2410" w:right="1134" w:bottom="1134" w:left="1134" w:header="1418" w:footer="1134" w:gutter="284"/>
          <w:cols w:space="425"/>
          <w:formProt w:val="0"/>
          <w:docGrid w:type="lines" w:linePitch="312"/>
        </w:sectPr>
      </w:pPr>
    </w:p>
    <w:p w:rsidR="00BB078F" w:rsidRDefault="00BB078F">
      <w:pPr>
        <w:pStyle w:val="af8"/>
        <w:rPr>
          <w:vanish w:val="0"/>
        </w:rPr>
      </w:pPr>
    </w:p>
    <w:p w:rsidR="00BB078F" w:rsidRDefault="00BB078F">
      <w:pPr>
        <w:pStyle w:val="af8"/>
        <w:rPr>
          <w:vanish w:val="0"/>
        </w:rPr>
      </w:pPr>
    </w:p>
    <w:p w:rsidR="00BB078F" w:rsidRDefault="001355E7">
      <w:pPr>
        <w:pStyle w:val="aff3"/>
        <w:spacing w:before="78" w:after="156"/>
      </w:pPr>
      <w:r>
        <w:br/>
      </w:r>
      <w:bookmarkStart w:id="132" w:name="_Toc149989005"/>
      <w:bookmarkStart w:id="133" w:name="_Toc145857855"/>
      <w:bookmarkStart w:id="134" w:name="_Toc149917430"/>
      <w:bookmarkStart w:id="135" w:name="_Toc173197080"/>
      <w:bookmarkStart w:id="136" w:name="_Toc173196009"/>
      <w:bookmarkStart w:id="137" w:name="_Toc173195992"/>
      <w:bookmarkStart w:id="138" w:name="_Toc173195972"/>
      <w:bookmarkStart w:id="139" w:name="_Toc190418858"/>
      <w:r>
        <w:rPr>
          <w:rFonts w:hint="eastAsia"/>
        </w:rPr>
        <w:t>（资料性）</w:t>
      </w:r>
      <w:r>
        <w:br/>
      </w:r>
      <w:bookmarkEnd w:id="132"/>
      <w:bookmarkEnd w:id="133"/>
      <w:bookmarkEnd w:id="134"/>
      <w:r w:rsidR="008627C1">
        <w:rPr>
          <w:rFonts w:hint="eastAsia"/>
        </w:rPr>
        <w:t>民政社会救助经办</w:t>
      </w:r>
      <w:r>
        <w:rPr>
          <w:rFonts w:hint="eastAsia"/>
        </w:rPr>
        <w:t>服务规范用语</w:t>
      </w:r>
      <w:bookmarkEnd w:id="135"/>
      <w:bookmarkEnd w:id="136"/>
      <w:bookmarkEnd w:id="137"/>
      <w:bookmarkEnd w:id="138"/>
      <w:bookmarkEnd w:id="139"/>
    </w:p>
    <w:p w:rsidR="00BB078F" w:rsidRDefault="001355E7">
      <w:pPr>
        <w:pStyle w:val="aff4"/>
        <w:spacing w:before="156" w:after="156"/>
      </w:pPr>
      <w:r>
        <w:rPr>
          <w:rFonts w:hint="eastAsia"/>
        </w:rPr>
        <w:t>基本服务用语</w:t>
      </w:r>
    </w:p>
    <w:p w:rsidR="00BB078F" w:rsidRDefault="001355E7">
      <w:pPr>
        <w:pStyle w:val="affffffffff3"/>
      </w:pPr>
      <w:r>
        <w:rPr>
          <w:rFonts w:hint="eastAsia"/>
        </w:rPr>
        <w:t>您好!</w:t>
      </w:r>
    </w:p>
    <w:p w:rsidR="00BB078F" w:rsidRDefault="001355E7">
      <w:pPr>
        <w:pStyle w:val="affffffffff3"/>
      </w:pPr>
      <w:r>
        <w:rPr>
          <w:rFonts w:hint="eastAsia"/>
        </w:rPr>
        <w:t>请进。</w:t>
      </w:r>
    </w:p>
    <w:p w:rsidR="00BB078F" w:rsidRDefault="001355E7">
      <w:pPr>
        <w:pStyle w:val="affffffffff3"/>
      </w:pPr>
      <w:r>
        <w:rPr>
          <w:rFonts w:hint="eastAsia"/>
        </w:rPr>
        <w:t>请坐。</w:t>
      </w:r>
    </w:p>
    <w:p w:rsidR="00BB078F" w:rsidRDefault="001355E7">
      <w:pPr>
        <w:pStyle w:val="affffffffff3"/>
      </w:pPr>
      <w:r>
        <w:rPr>
          <w:rFonts w:hint="eastAsia"/>
        </w:rPr>
        <w:t>请稍候。</w:t>
      </w:r>
    </w:p>
    <w:p w:rsidR="00BB078F" w:rsidRDefault="001355E7">
      <w:pPr>
        <w:pStyle w:val="affffffffff3"/>
      </w:pPr>
      <w:r>
        <w:rPr>
          <w:rFonts w:hint="eastAsia"/>
        </w:rPr>
        <w:t>对不起。</w:t>
      </w:r>
    </w:p>
    <w:p w:rsidR="00BB078F" w:rsidRDefault="001355E7">
      <w:pPr>
        <w:pStyle w:val="affffffffff3"/>
      </w:pPr>
      <w:r>
        <w:rPr>
          <w:rFonts w:hint="eastAsia"/>
        </w:rPr>
        <w:t>不客气。</w:t>
      </w:r>
    </w:p>
    <w:p w:rsidR="00BB078F" w:rsidRDefault="001355E7">
      <w:pPr>
        <w:pStyle w:val="affffffffff3"/>
      </w:pPr>
      <w:r>
        <w:rPr>
          <w:rFonts w:hint="eastAsia"/>
        </w:rPr>
        <w:t xml:space="preserve">谢谢! </w:t>
      </w:r>
    </w:p>
    <w:p w:rsidR="00BB078F" w:rsidRDefault="001355E7">
      <w:pPr>
        <w:pStyle w:val="affffffffff3"/>
      </w:pPr>
      <w:r>
        <w:rPr>
          <w:rFonts w:hint="eastAsia"/>
        </w:rPr>
        <w:t>请配合一下。</w:t>
      </w:r>
    </w:p>
    <w:p w:rsidR="00BB078F" w:rsidRDefault="001355E7">
      <w:pPr>
        <w:pStyle w:val="affffffffff3"/>
      </w:pPr>
      <w:r>
        <w:rPr>
          <w:rFonts w:hint="eastAsia"/>
        </w:rPr>
        <w:t>谢谢配合。</w:t>
      </w:r>
    </w:p>
    <w:p w:rsidR="00BB078F" w:rsidRDefault="001355E7">
      <w:pPr>
        <w:pStyle w:val="affffffffff3"/>
      </w:pPr>
      <w:r>
        <w:rPr>
          <w:rFonts w:hint="eastAsia"/>
        </w:rPr>
        <w:t xml:space="preserve">您慢走，再见！ </w:t>
      </w:r>
    </w:p>
    <w:p w:rsidR="00BB078F" w:rsidRDefault="001355E7">
      <w:pPr>
        <w:pStyle w:val="aff4"/>
        <w:spacing w:before="156" w:after="156"/>
      </w:pPr>
      <w:r>
        <w:rPr>
          <w:rFonts w:hint="eastAsia"/>
        </w:rPr>
        <w:t>文明服务规范用语</w:t>
      </w:r>
    </w:p>
    <w:p w:rsidR="00BB078F" w:rsidRDefault="001355E7">
      <w:pPr>
        <w:pStyle w:val="affffffffff3"/>
      </w:pPr>
      <w:r>
        <w:rPr>
          <w:rFonts w:hint="eastAsia"/>
        </w:rPr>
        <w:t>您好，请坐，请问你需要什么帮助?</w:t>
      </w:r>
    </w:p>
    <w:p w:rsidR="00BB078F" w:rsidRDefault="001355E7">
      <w:pPr>
        <w:pStyle w:val="affffffffff3"/>
      </w:pPr>
      <w:r>
        <w:rPr>
          <w:rFonts w:hint="eastAsia"/>
        </w:rPr>
        <w:t>请问您家庭遇到了什么困难?</w:t>
      </w:r>
    </w:p>
    <w:p w:rsidR="00BB078F" w:rsidRDefault="001355E7">
      <w:pPr>
        <w:pStyle w:val="affffffffff3"/>
      </w:pPr>
      <w:r>
        <w:rPr>
          <w:rFonts w:hint="eastAsia"/>
        </w:rPr>
        <w:t>请您把身份证给我登记一下。</w:t>
      </w:r>
    </w:p>
    <w:p w:rsidR="00BB078F" w:rsidRDefault="001355E7">
      <w:pPr>
        <w:pStyle w:val="affffffffff3"/>
      </w:pPr>
      <w:r>
        <w:rPr>
          <w:rFonts w:hint="eastAsia"/>
        </w:rPr>
        <w:t>您好，请您稍等。</w:t>
      </w:r>
    </w:p>
    <w:p w:rsidR="00BB078F" w:rsidRDefault="001355E7">
      <w:pPr>
        <w:pStyle w:val="affffffffff3"/>
      </w:pPr>
      <w:r>
        <w:rPr>
          <w:rFonts w:hint="eastAsia"/>
        </w:rPr>
        <w:t>别着急，您慢慢说。</w:t>
      </w:r>
    </w:p>
    <w:p w:rsidR="00BB078F" w:rsidRDefault="001355E7">
      <w:pPr>
        <w:pStyle w:val="affffffffff3"/>
      </w:pPr>
      <w:r>
        <w:rPr>
          <w:rFonts w:hint="eastAsia"/>
        </w:rPr>
        <w:t>请稍等，我马上帮您登记。</w:t>
      </w:r>
    </w:p>
    <w:p w:rsidR="00BB078F" w:rsidRDefault="001355E7">
      <w:pPr>
        <w:pStyle w:val="affffffffff3"/>
      </w:pPr>
      <w:r>
        <w:rPr>
          <w:rFonts w:hint="eastAsia"/>
        </w:rPr>
        <w:t>您好，根据您提出的诉求我们会尽快到您家进行入户调查并将办理结果以书面形式告知你。</w:t>
      </w:r>
    </w:p>
    <w:p w:rsidR="00BB078F" w:rsidRDefault="001355E7">
      <w:pPr>
        <w:pStyle w:val="affffffffff3"/>
      </w:pPr>
      <w:r>
        <w:rPr>
          <w:rFonts w:hint="eastAsia"/>
        </w:rPr>
        <w:t>您好，这是我们的受理告知书。</w:t>
      </w:r>
    </w:p>
    <w:p w:rsidR="00BB078F" w:rsidRDefault="001355E7">
      <w:pPr>
        <w:pStyle w:val="affffffffff3"/>
      </w:pPr>
      <w:r>
        <w:rPr>
          <w:rFonts w:hint="eastAsia"/>
        </w:rPr>
        <w:t>感谢您对我们工作的理解与支持！</w:t>
      </w:r>
    </w:p>
    <w:p w:rsidR="00BB078F" w:rsidRDefault="001355E7">
      <w:pPr>
        <w:pStyle w:val="affffffffff3"/>
      </w:pPr>
      <w:r>
        <w:rPr>
          <w:rFonts w:hint="eastAsia"/>
        </w:rPr>
        <w:t>您慢走！</w:t>
      </w:r>
    </w:p>
    <w:p w:rsidR="00BB078F" w:rsidRDefault="00BB078F">
      <w:pPr>
        <w:pStyle w:val="af9"/>
        <w:spacing w:before="156" w:after="156"/>
        <w:jc w:val="both"/>
        <w:sectPr w:rsidR="00BB078F" w:rsidSect="00E616D8">
          <w:headerReference w:type="even" r:id="rId41"/>
          <w:headerReference w:type="default" r:id="rId42"/>
          <w:footerReference w:type="even" r:id="rId43"/>
          <w:footerReference w:type="default" r:id="rId44"/>
          <w:pgSz w:w="11906" w:h="16838"/>
          <w:pgMar w:top="2410" w:right="1134" w:bottom="1134" w:left="1134" w:header="1418" w:footer="1134" w:gutter="284"/>
          <w:cols w:space="425"/>
          <w:formProt w:val="0"/>
          <w:docGrid w:type="lines" w:linePitch="312"/>
        </w:sectPr>
      </w:pPr>
    </w:p>
    <w:p w:rsidR="00BB078F" w:rsidRDefault="001355E7">
      <w:pPr>
        <w:pStyle w:val="afe"/>
        <w:numPr>
          <w:ilvl w:val="0"/>
          <w:numId w:val="0"/>
        </w:numPr>
        <w:ind w:left="425"/>
        <w:jc w:val="both"/>
      </w:pPr>
      <w:r>
        <w:lastRenderedPageBreak/>
        <w:br/>
      </w:r>
    </w:p>
    <w:p w:rsidR="00BB078F" w:rsidRDefault="00BB078F">
      <w:pPr>
        <w:pStyle w:val="afffff"/>
        <w:ind w:firstLineChars="0" w:firstLine="0"/>
        <w:sectPr w:rsidR="00BB078F" w:rsidSect="00E616D8">
          <w:headerReference w:type="even" r:id="rId45"/>
          <w:headerReference w:type="default" r:id="rId46"/>
          <w:footerReference w:type="even" r:id="rId47"/>
          <w:footerReference w:type="default" r:id="rId48"/>
          <w:pgSz w:w="11906" w:h="16838"/>
          <w:pgMar w:top="2410" w:right="1134" w:bottom="1134" w:left="1134" w:header="1418" w:footer="1134" w:gutter="284"/>
          <w:cols w:space="425"/>
          <w:formProt w:val="0"/>
          <w:docGrid w:type="lines" w:linePitch="312"/>
        </w:sectPr>
      </w:pPr>
      <w:bookmarkStart w:id="140" w:name="BookMark6"/>
      <w:bookmarkEnd w:id="115"/>
    </w:p>
    <w:p w:rsidR="00BB078F" w:rsidRDefault="001355E7">
      <w:pPr>
        <w:pStyle w:val="afffff6"/>
        <w:spacing w:before="124" w:after="156"/>
      </w:pPr>
      <w:bookmarkStart w:id="141" w:name="_Toc173195973"/>
      <w:bookmarkStart w:id="142" w:name="_Toc173195993"/>
      <w:bookmarkStart w:id="143" w:name="_Toc173196010"/>
      <w:bookmarkStart w:id="144" w:name="_Toc173197081"/>
      <w:bookmarkStart w:id="145" w:name="_Toc190418859"/>
      <w:r>
        <w:rPr>
          <w:rFonts w:hint="eastAsia"/>
          <w:spacing w:val="105"/>
        </w:rPr>
        <w:lastRenderedPageBreak/>
        <w:t>参考文</w:t>
      </w:r>
      <w:r>
        <w:rPr>
          <w:rFonts w:hint="eastAsia"/>
        </w:rPr>
        <w:t>献</w:t>
      </w:r>
      <w:bookmarkEnd w:id="141"/>
      <w:bookmarkEnd w:id="142"/>
      <w:bookmarkEnd w:id="143"/>
      <w:bookmarkEnd w:id="144"/>
      <w:bookmarkEnd w:id="145"/>
    </w:p>
    <w:p w:rsidR="00BB078F" w:rsidRDefault="001355E7">
      <w:pPr>
        <w:pStyle w:val="afffff"/>
        <w:ind w:firstLineChars="0" w:firstLine="0"/>
      </w:pPr>
      <w:r>
        <w:rPr>
          <w:rFonts w:hint="eastAsia"/>
        </w:rPr>
        <w:t>[1] 社会救助暂行办法  中华人民共和国国务院令第649号</w:t>
      </w:r>
    </w:p>
    <w:p w:rsidR="00BB078F" w:rsidRDefault="001355E7">
      <w:pPr>
        <w:pStyle w:val="afffff"/>
        <w:ind w:firstLineChars="0" w:firstLine="0"/>
      </w:pPr>
      <w:r>
        <w:rPr>
          <w:rFonts w:hint="eastAsia"/>
        </w:rPr>
        <w:t>[2] 江西省社会救助家庭经济状况评估办法（试行） 赣民发〔2020〕3号</w:t>
      </w:r>
    </w:p>
    <w:p w:rsidR="00BB078F" w:rsidRDefault="001355E7">
      <w:pPr>
        <w:pStyle w:val="afffff"/>
        <w:ind w:firstLineChars="0" w:firstLine="0"/>
      </w:pPr>
      <w:r>
        <w:rPr>
          <w:rFonts w:hint="eastAsia"/>
        </w:rPr>
        <w:t>[3] 关于印发江西省支出型贫困低收入家庭认定办法的通知 赣民字〔2020〕3号</w:t>
      </w:r>
    </w:p>
    <w:p w:rsidR="00BB078F" w:rsidRDefault="001355E7">
      <w:pPr>
        <w:pStyle w:val="afffff"/>
        <w:ind w:firstLineChars="0" w:firstLine="0"/>
      </w:pPr>
      <w:r>
        <w:rPr>
          <w:rFonts w:hint="eastAsia"/>
        </w:rPr>
        <w:t>[4] 江西省民政厅关于印发江西省最低生活保障操作规程的通知  赣民发〔2020〕7 号</w:t>
      </w:r>
    </w:p>
    <w:p w:rsidR="00BB078F" w:rsidRDefault="001355E7">
      <w:pPr>
        <w:pStyle w:val="afffff"/>
        <w:ind w:firstLineChars="0" w:firstLine="0"/>
      </w:pPr>
      <w:r>
        <w:rPr>
          <w:rFonts w:hint="eastAsia"/>
        </w:rPr>
        <w:t>[5] 江西省民政厅关于印发江西省特困人员认定实施细则的通知  赣民发〔2021〕7号</w:t>
      </w:r>
    </w:p>
    <w:p w:rsidR="00BB078F" w:rsidRDefault="001355E7">
      <w:pPr>
        <w:pStyle w:val="afffff"/>
        <w:ind w:firstLineChars="0" w:firstLine="0"/>
      </w:pPr>
      <w:r>
        <w:rPr>
          <w:rFonts w:hint="eastAsia"/>
        </w:rPr>
        <w:t>[6] 江西省临时救助实施办法  赣民发〔2022〕1号</w:t>
      </w:r>
    </w:p>
    <w:p w:rsidR="00BB078F" w:rsidRDefault="001355E7">
      <w:pPr>
        <w:pStyle w:val="afffff"/>
        <w:ind w:firstLineChars="0" w:firstLine="0"/>
      </w:pPr>
      <w:r>
        <w:rPr>
          <w:rFonts w:hint="eastAsia"/>
        </w:rPr>
        <w:t>[7] 江西省民政厅关于印发江西省低保边缘家庭财产认定办法（试行）的通知  赣民规字〔2024〕1号</w:t>
      </w:r>
    </w:p>
    <w:p w:rsidR="00BB078F" w:rsidRDefault="001355E7">
      <w:pPr>
        <w:pStyle w:val="afffff"/>
        <w:ind w:firstLineChars="0" w:firstLine="0"/>
        <w:jc w:val="center"/>
      </w:pPr>
      <w:bookmarkStart w:id="146" w:name="BookMark8"/>
      <w:bookmarkEnd w:id="140"/>
      <w:r>
        <w:rPr>
          <w:noProof/>
        </w:rPr>
        <w:drawing>
          <wp:inline distT="0" distB="0" distL="0" distR="0" wp14:anchorId="4721C47B" wp14:editId="757B8729">
            <wp:extent cx="1485900" cy="317500"/>
            <wp:effectExtent l="0" t="0" r="0" b="6350"/>
            <wp:docPr id="6" name="图片 6"/>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49"/>
                    <a:stretch>
                      <a:fillRect/>
                    </a:stretch>
                  </pic:blipFill>
                  <pic:spPr>
                    <a:xfrm>
                      <a:off x="0" y="0"/>
                      <a:ext cx="1485900" cy="317500"/>
                    </a:xfrm>
                    <a:prstGeom prst="rect">
                      <a:avLst/>
                    </a:prstGeom>
                  </pic:spPr>
                </pic:pic>
              </a:graphicData>
            </a:graphic>
          </wp:inline>
        </w:drawing>
      </w:r>
      <w:bookmarkEnd w:id="146"/>
    </w:p>
    <w:sectPr w:rsidR="00BB078F" w:rsidSect="00E616D8">
      <w:headerReference w:type="even" r:id="rId50"/>
      <w:headerReference w:type="default" r:id="rId51"/>
      <w:footerReference w:type="even" r:id="rId52"/>
      <w:footerReference w:type="default" r:id="rId53"/>
      <w:pgSz w:w="11906" w:h="16838"/>
      <w:pgMar w:top="2410"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095C" w:rsidRDefault="0037095C">
      <w:pPr>
        <w:spacing w:line="240" w:lineRule="auto"/>
      </w:pPr>
      <w:r>
        <w:separator/>
      </w:r>
    </w:p>
  </w:endnote>
  <w:endnote w:type="continuationSeparator" w:id="0">
    <w:p w:rsidR="0037095C" w:rsidRDefault="0037095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30C" w:rsidRDefault="004F030C">
    <w:pPr>
      <w:pStyle w:val="afffd"/>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30C" w:rsidRPr="00E616D8" w:rsidRDefault="00E616D8" w:rsidP="00E616D8">
    <w:pPr>
      <w:pStyle w:val="affffb"/>
    </w:pPr>
    <w:r>
      <w:fldChar w:fldCharType="begin"/>
    </w:r>
    <w:r>
      <w:instrText xml:space="preserve"> PAGE   \* MERGEFORMAT \* MERGEFORMAT </w:instrText>
    </w:r>
    <w:r>
      <w:fldChar w:fldCharType="separate"/>
    </w:r>
    <w:r>
      <w:rPr>
        <w:noProof/>
      </w:rPr>
      <w:t>5</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30C" w:rsidRDefault="004F030C" w:rsidP="00E616D8">
    <w:pPr>
      <w:pStyle w:val="affffc"/>
    </w:pPr>
    <w:r>
      <w:fldChar w:fldCharType="begin"/>
    </w:r>
    <w:r>
      <w:instrText>PAGE   \* MERGEFORMAT</w:instrText>
    </w:r>
    <w:r>
      <w:fldChar w:fldCharType="separate"/>
    </w:r>
    <w:r w:rsidR="003C30D1" w:rsidRPr="003C30D1">
      <w:rPr>
        <w:noProof/>
        <w:lang w:val="zh-CN"/>
      </w:rPr>
      <w:t>5</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30C" w:rsidRPr="00E616D8" w:rsidRDefault="00E616D8" w:rsidP="00E616D8">
    <w:pPr>
      <w:pStyle w:val="affffb"/>
    </w:pPr>
    <w:r>
      <w:fldChar w:fldCharType="begin"/>
    </w:r>
    <w:r>
      <w:instrText xml:space="preserve"> PAGE   \* MERGEFORMAT \* MERGEFORMAT </w:instrText>
    </w:r>
    <w:r>
      <w:fldChar w:fldCharType="separate"/>
    </w:r>
    <w:r w:rsidR="003C30D1">
      <w:rPr>
        <w:noProof/>
      </w:rPr>
      <w:t>8</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30C" w:rsidRDefault="004F030C" w:rsidP="00E616D8">
    <w:pPr>
      <w:pStyle w:val="affffc"/>
    </w:pPr>
    <w:r>
      <w:fldChar w:fldCharType="begin"/>
    </w:r>
    <w:r>
      <w:instrText>PAGE   \* MERGEFORMAT</w:instrText>
    </w:r>
    <w:r>
      <w:fldChar w:fldCharType="separate"/>
    </w:r>
    <w:r w:rsidR="003C30D1" w:rsidRPr="003C30D1">
      <w:rPr>
        <w:noProof/>
        <w:lang w:val="zh-CN"/>
      </w:rPr>
      <w:t>9</w:t>
    </w:r>
    <w: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30C" w:rsidRPr="00E616D8" w:rsidRDefault="00E616D8" w:rsidP="00E616D8">
    <w:pPr>
      <w:pStyle w:val="affffb"/>
    </w:pPr>
    <w:r>
      <w:fldChar w:fldCharType="begin"/>
    </w:r>
    <w:r>
      <w:instrText xml:space="preserve"> PAGE   \* MERGEFORMAT \* MERGEFORMAT </w:instrText>
    </w:r>
    <w:r>
      <w:fldChar w:fldCharType="separate"/>
    </w:r>
    <w:r w:rsidR="003C30D1">
      <w:rPr>
        <w:noProof/>
      </w:rPr>
      <w:t>10</w:t>
    </w:r>
    <w: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30C" w:rsidRDefault="004F030C" w:rsidP="00E616D8">
    <w:pPr>
      <w:pStyle w:val="affffc"/>
    </w:pPr>
    <w:r>
      <w:fldChar w:fldCharType="begin"/>
    </w:r>
    <w:r>
      <w:instrText>PAGE   \* MERGEFORMAT</w:instrText>
    </w:r>
    <w:r>
      <w:fldChar w:fldCharType="separate"/>
    </w:r>
    <w:r w:rsidR="00E616D8" w:rsidRPr="00E616D8">
      <w:rPr>
        <w:noProof/>
        <w:lang w:val="zh-CN"/>
      </w:rPr>
      <w:t>10</w:t>
    </w:r>
    <w:r>
      <w:fldChar w:fldCharType="end"/>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30C" w:rsidRPr="00E616D8" w:rsidRDefault="00E616D8" w:rsidP="00E616D8">
    <w:pPr>
      <w:pStyle w:val="affffb"/>
    </w:pPr>
    <w:r>
      <w:fldChar w:fldCharType="begin"/>
    </w:r>
    <w:r>
      <w:instrText xml:space="preserve"> PAGE   \* MERGEFORMAT \* MERGEFORMAT </w:instrText>
    </w:r>
    <w:r>
      <w:fldChar w:fldCharType="separate"/>
    </w:r>
    <w:r>
      <w:rPr>
        <w:noProof/>
      </w:rPr>
      <w:t>11</w:t>
    </w:r>
    <w:r>
      <w:fldChar w:fldCharType="end"/>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30C" w:rsidRDefault="004F030C" w:rsidP="00E616D8">
    <w:pPr>
      <w:pStyle w:val="affffc"/>
    </w:pPr>
    <w:r>
      <w:fldChar w:fldCharType="begin"/>
    </w:r>
    <w:r>
      <w:instrText>PAGE   \* MERGEFORMAT</w:instrText>
    </w:r>
    <w:r>
      <w:fldChar w:fldCharType="separate"/>
    </w:r>
    <w:r w:rsidR="00E616D8" w:rsidRPr="00E616D8">
      <w:rPr>
        <w:noProof/>
        <w:lang w:val="zh-CN"/>
      </w:rPr>
      <w:t>11</w:t>
    </w:r>
    <w:r>
      <w:fldChar w:fldCharType="end"/>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16D8" w:rsidRPr="00E616D8" w:rsidRDefault="00E616D8" w:rsidP="00E616D8">
    <w:pPr>
      <w:pStyle w:val="affffb"/>
    </w:pPr>
    <w:r>
      <w:fldChar w:fldCharType="begin"/>
    </w:r>
    <w:r>
      <w:instrText xml:space="preserve"> PAGE   \* MERGEFORMAT \* MERGEFORMAT </w:instrText>
    </w:r>
    <w:r>
      <w:fldChar w:fldCharType="separate"/>
    </w:r>
    <w:r>
      <w:rPr>
        <w:noProof/>
      </w:rPr>
      <w:t>12</w:t>
    </w:r>
    <w:r>
      <w:fldChar w:fldCharType="end"/>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16D8" w:rsidRDefault="00E616D8" w:rsidP="00E616D8">
    <w:pPr>
      <w:pStyle w:val="affffc"/>
    </w:pPr>
    <w:r>
      <w:fldChar w:fldCharType="begin"/>
    </w:r>
    <w:r>
      <w:instrText>PAGE   \* MERGEFORMAT</w:instrText>
    </w:r>
    <w:r>
      <w:fldChar w:fldCharType="separate"/>
    </w:r>
    <w:r w:rsidRPr="00E616D8">
      <w:rPr>
        <w:noProof/>
        <w:lang w:val="zh-CN"/>
      </w:rPr>
      <w:t>11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30C" w:rsidRDefault="004F030C">
    <w:pPr>
      <w:pStyle w:val="afff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30C" w:rsidRDefault="004F030C">
    <w:pPr>
      <w:pStyle w:val="afffd"/>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30C" w:rsidRPr="00E616D8" w:rsidRDefault="00E616D8" w:rsidP="00E616D8">
    <w:pPr>
      <w:pStyle w:val="affffb"/>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30C" w:rsidRDefault="004F030C" w:rsidP="00E616D8">
    <w:pPr>
      <w:pStyle w:val="affffc"/>
    </w:pPr>
    <w:r>
      <w:fldChar w:fldCharType="begin"/>
    </w:r>
    <w:r>
      <w:instrText>PAGE   \* MERGEFORMAT</w:instrText>
    </w:r>
    <w:r>
      <w:fldChar w:fldCharType="separate"/>
    </w:r>
    <w:r w:rsidR="00E616D8" w:rsidRPr="00E616D8">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16D8" w:rsidRPr="00E616D8" w:rsidRDefault="00E616D8" w:rsidP="00E616D8">
    <w:pPr>
      <w:pStyle w:val="affffb"/>
    </w:pPr>
    <w:r>
      <w:fldChar w:fldCharType="begin"/>
    </w:r>
    <w:r>
      <w:instrText xml:space="preserve"> PAGE   \* MERGEFORMAT \* MERGEFORMAT </w:instrText>
    </w:r>
    <w:r>
      <w:fldChar w:fldCharType="separate"/>
    </w:r>
    <w:r>
      <w:rPr>
        <w:noProof/>
      </w:rP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16D8" w:rsidRDefault="00E616D8" w:rsidP="00E616D8">
    <w:pPr>
      <w:pStyle w:val="affffc"/>
    </w:pPr>
    <w:r>
      <w:fldChar w:fldCharType="begin"/>
    </w:r>
    <w:r>
      <w:instrText>PAGE   \* MERGEFORMAT</w:instrText>
    </w:r>
    <w:r>
      <w:fldChar w:fldCharType="separate"/>
    </w:r>
    <w:r w:rsidRPr="00E616D8">
      <w:rPr>
        <w:noProof/>
        <w:lang w:val="zh-CN"/>
      </w:rPr>
      <w:t>II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30C" w:rsidRPr="00E616D8" w:rsidRDefault="00E616D8" w:rsidP="00E616D8">
    <w:pPr>
      <w:pStyle w:val="affffb"/>
    </w:pPr>
    <w:r>
      <w:fldChar w:fldCharType="begin"/>
    </w:r>
    <w:r>
      <w:instrText xml:space="preserve"> PAGE   \* MERGEFORMAT \* MERGEFORMAT </w:instrText>
    </w:r>
    <w:r>
      <w:fldChar w:fldCharType="separate"/>
    </w:r>
    <w:r w:rsidR="003C30D1">
      <w:rPr>
        <w:noProof/>
      </w:rPr>
      <w:t>4</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30C" w:rsidRDefault="004F030C" w:rsidP="00E616D8">
    <w:pPr>
      <w:pStyle w:val="affffc"/>
    </w:pPr>
    <w:r>
      <w:fldChar w:fldCharType="begin"/>
    </w:r>
    <w:r>
      <w:instrText>PAGE   \* MERGEFORMAT</w:instrText>
    </w:r>
    <w:r>
      <w:fldChar w:fldCharType="separate"/>
    </w:r>
    <w:r w:rsidR="003C30D1" w:rsidRPr="003C30D1">
      <w:rPr>
        <w:noProof/>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095C" w:rsidRDefault="0037095C">
      <w:pPr>
        <w:spacing w:line="240" w:lineRule="auto"/>
      </w:pPr>
      <w:r>
        <w:separator/>
      </w:r>
    </w:p>
  </w:footnote>
  <w:footnote w:type="continuationSeparator" w:id="0">
    <w:p w:rsidR="0037095C" w:rsidRDefault="0037095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30C" w:rsidRDefault="004F030C">
    <w:pPr>
      <w:pStyle w:val="afffe"/>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30C" w:rsidRPr="00E616D8" w:rsidRDefault="00E616D8" w:rsidP="00E616D8">
    <w:pPr>
      <w:pStyle w:val="afffff5"/>
    </w:pPr>
    <w:r>
      <w:fldChar w:fldCharType="begin"/>
    </w:r>
    <w:r>
      <w:instrText xml:space="preserve"> STYLEREF  标准文件_文件编号 \* MERGEFORMAT </w:instrText>
    </w:r>
    <w:r>
      <w:fldChar w:fldCharType="separate"/>
    </w:r>
    <w:r>
      <w:rPr>
        <w:noProof/>
      </w:rPr>
      <w:t>DB 36/T XXXX</w:t>
    </w:r>
    <w:r>
      <w:rPr>
        <w:noProof/>
      </w:rPr>
      <w:t>—</w:t>
    </w:r>
    <w:r>
      <w:rPr>
        <w:noProof/>
      </w:rPr>
      <w:t>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30C" w:rsidRDefault="004F030C" w:rsidP="00E616D8">
    <w:pPr>
      <w:pStyle w:val="afffff4"/>
    </w:pPr>
    <w:r>
      <w:fldChar w:fldCharType="begin"/>
    </w:r>
    <w:r>
      <w:instrText xml:space="preserve"> STYLEREF  标准文件_文件编号  \* MERGEFORMAT </w:instrText>
    </w:r>
    <w:r>
      <w:fldChar w:fldCharType="separate"/>
    </w:r>
    <w:r w:rsidR="003C30D1">
      <w:rPr>
        <w:noProof/>
      </w:rPr>
      <w:t>DB 36/T XXXX</w:t>
    </w:r>
    <w:r w:rsidR="003C30D1">
      <w:rPr>
        <w:noProof/>
      </w:rPr>
      <w:t>—</w:t>
    </w:r>
    <w:r w:rsidR="003C30D1">
      <w:rPr>
        <w:noProof/>
      </w:rPr>
      <w:t>XXXX</w:t>
    </w:r>
    <w: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30C" w:rsidRPr="00E616D8" w:rsidRDefault="00E616D8" w:rsidP="00E616D8">
    <w:pPr>
      <w:pStyle w:val="afffff5"/>
    </w:pPr>
    <w:r>
      <w:fldChar w:fldCharType="begin"/>
    </w:r>
    <w:r>
      <w:instrText xml:space="preserve"> STYLEREF  标准文件_文件编号 \* MERGEFORMAT </w:instrText>
    </w:r>
    <w:r>
      <w:fldChar w:fldCharType="separate"/>
    </w:r>
    <w:r w:rsidR="003C30D1">
      <w:rPr>
        <w:noProof/>
      </w:rPr>
      <w:t>DB 36/T XXXX</w:t>
    </w:r>
    <w:r w:rsidR="003C30D1">
      <w:rPr>
        <w:noProof/>
      </w:rPr>
      <w:t>—</w:t>
    </w:r>
    <w:r w:rsidR="003C30D1">
      <w:rPr>
        <w:noProof/>
      </w:rPr>
      <w:t>XXXX</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30C" w:rsidRDefault="004F030C" w:rsidP="00E616D8">
    <w:pPr>
      <w:pStyle w:val="afffff4"/>
    </w:pPr>
    <w:r>
      <w:fldChar w:fldCharType="begin"/>
    </w:r>
    <w:r>
      <w:instrText xml:space="preserve"> STYLEREF  标准文件_文件编号  \* MERGEFORMAT </w:instrText>
    </w:r>
    <w:r>
      <w:fldChar w:fldCharType="separate"/>
    </w:r>
    <w:r w:rsidR="003C30D1">
      <w:rPr>
        <w:noProof/>
      </w:rPr>
      <w:t>DB 36/T XXXX</w:t>
    </w:r>
    <w:r w:rsidR="003C30D1">
      <w:rPr>
        <w:noProof/>
      </w:rPr>
      <w:t>—</w:t>
    </w:r>
    <w:r w:rsidR="003C30D1">
      <w:rPr>
        <w:noProof/>
      </w:rPr>
      <w:t>XXXX</w:t>
    </w:r>
    <w: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30C" w:rsidRPr="00E616D8" w:rsidRDefault="00E616D8" w:rsidP="00E616D8">
    <w:pPr>
      <w:pStyle w:val="afffff5"/>
    </w:pPr>
    <w:r>
      <w:fldChar w:fldCharType="begin"/>
    </w:r>
    <w:r>
      <w:instrText xml:space="preserve"> STYLEREF  标准文件_文件编号 \* MERGEFORMAT </w:instrText>
    </w:r>
    <w:r>
      <w:fldChar w:fldCharType="separate"/>
    </w:r>
    <w:r w:rsidR="003C30D1">
      <w:rPr>
        <w:noProof/>
      </w:rPr>
      <w:t>DB 36/T XXXX</w:t>
    </w:r>
    <w:r w:rsidR="003C30D1">
      <w:rPr>
        <w:noProof/>
      </w:rPr>
      <w:t>—</w:t>
    </w:r>
    <w:r w:rsidR="003C30D1">
      <w:rPr>
        <w:noProof/>
      </w:rPr>
      <w:t>XXXX</w:t>
    </w:r>
    <w:r>
      <w:fldChar w:fldCharType="end"/>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30C" w:rsidRDefault="004F030C" w:rsidP="00E616D8">
    <w:pPr>
      <w:pStyle w:val="afffff4"/>
    </w:pPr>
    <w:r>
      <w:fldChar w:fldCharType="begin"/>
    </w:r>
    <w:r>
      <w:instrText xml:space="preserve"> STYLEREF  标准文件_文件编号  \* MERGEFORMAT </w:instrText>
    </w:r>
    <w:r>
      <w:fldChar w:fldCharType="separate"/>
    </w:r>
    <w:r w:rsidR="00E616D8">
      <w:rPr>
        <w:noProof/>
      </w:rPr>
      <w:t>DB 36/T XXXX</w:t>
    </w:r>
    <w:r w:rsidR="00E616D8">
      <w:rPr>
        <w:noProof/>
      </w:rPr>
      <w:t>—</w:t>
    </w:r>
    <w:r w:rsidR="00E616D8">
      <w:rPr>
        <w:noProof/>
      </w:rPr>
      <w:t>XXXX</w:t>
    </w:r>
    <w:r>
      <w:fldChar w:fldCharType="end"/>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30C" w:rsidRPr="00E616D8" w:rsidRDefault="00E616D8" w:rsidP="00E616D8">
    <w:pPr>
      <w:pStyle w:val="afffff5"/>
    </w:pPr>
    <w:r>
      <w:fldChar w:fldCharType="begin"/>
    </w:r>
    <w:r>
      <w:instrText xml:space="preserve"> STYLEREF  标准文件_文件编号 \* MERGEFORMAT </w:instrText>
    </w:r>
    <w:r>
      <w:fldChar w:fldCharType="separate"/>
    </w:r>
    <w:r>
      <w:rPr>
        <w:noProof/>
      </w:rPr>
      <w:t>DB 36/T XXXX</w:t>
    </w:r>
    <w:r>
      <w:rPr>
        <w:noProof/>
      </w:rPr>
      <w:t>—</w:t>
    </w:r>
    <w:r>
      <w:rPr>
        <w:noProof/>
      </w:rPr>
      <w:t>XXXX</w:t>
    </w:r>
    <w:r>
      <w:fldChar w:fldCharType="end"/>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30C" w:rsidRDefault="004F030C" w:rsidP="00E616D8">
    <w:pPr>
      <w:pStyle w:val="afffff4"/>
    </w:pPr>
    <w:r>
      <w:fldChar w:fldCharType="begin"/>
    </w:r>
    <w:r>
      <w:instrText xml:space="preserve"> STYLEREF  标准文件_文件编号  \* MERGEFORMAT </w:instrText>
    </w:r>
    <w:r>
      <w:fldChar w:fldCharType="separate"/>
    </w:r>
    <w:r w:rsidR="00E616D8">
      <w:rPr>
        <w:noProof/>
      </w:rPr>
      <w:t>DB 36/T XXXX</w:t>
    </w:r>
    <w:r w:rsidR="00E616D8">
      <w:rPr>
        <w:noProof/>
      </w:rPr>
      <w:t>—</w:t>
    </w:r>
    <w:r w:rsidR="00E616D8">
      <w:rPr>
        <w:noProof/>
      </w:rPr>
      <w:t>XXXX</w:t>
    </w:r>
    <w:r>
      <w:fldChar w:fldCharType="end"/>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16D8" w:rsidRPr="00E616D8" w:rsidRDefault="00E616D8" w:rsidP="00E616D8">
    <w:pPr>
      <w:pStyle w:val="afffff5"/>
    </w:pPr>
    <w:r>
      <w:fldChar w:fldCharType="begin"/>
    </w:r>
    <w:r>
      <w:instrText xml:space="preserve"> STYLEREF  标准文件_文件编号 \* MERGEFORMAT </w:instrText>
    </w:r>
    <w:r>
      <w:fldChar w:fldCharType="separate"/>
    </w:r>
    <w:r>
      <w:rPr>
        <w:noProof/>
      </w:rPr>
      <w:t>DB 36/T XXXX</w:t>
    </w:r>
    <w:r>
      <w:rPr>
        <w:noProof/>
      </w:rPr>
      <w:t>—</w:t>
    </w:r>
    <w:r>
      <w:rPr>
        <w:noProof/>
      </w:rPr>
      <w:t>XXXX</w:t>
    </w:r>
    <w:r>
      <w:fldChar w:fldCharType="end"/>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16D8" w:rsidRDefault="00E616D8" w:rsidP="00E616D8">
    <w:pPr>
      <w:pStyle w:val="afffff4"/>
    </w:pPr>
    <w:r>
      <w:fldChar w:fldCharType="begin"/>
    </w:r>
    <w:r>
      <w:instrText xml:space="preserve"> STYLEREF  标准文件_文件编号  \* MERGEFORMAT </w:instrText>
    </w:r>
    <w:r>
      <w:fldChar w:fldCharType="separate"/>
    </w:r>
    <w:r>
      <w:rPr>
        <w:noProof/>
      </w:rPr>
      <w:t>DB 36/T XXXX</w:t>
    </w:r>
    <w:r>
      <w:rPr>
        <w:noProof/>
      </w:rPr>
      <w:t>—</w:t>
    </w:r>
    <w:r>
      <w:rPr>
        <w:noProof/>
      </w:rPr>
      <w:t>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30C" w:rsidRDefault="004F030C">
    <w:pPr>
      <w:pStyle w:val="afffe"/>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30C" w:rsidRDefault="004F030C">
    <w:pPr>
      <w:pStyle w:val="afffe"/>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30C" w:rsidRPr="00E616D8" w:rsidRDefault="00E616D8" w:rsidP="00E616D8">
    <w:pPr>
      <w:pStyle w:val="afffff5"/>
    </w:pPr>
    <w:r>
      <w:fldChar w:fldCharType="begin"/>
    </w:r>
    <w:r>
      <w:instrText xml:space="preserve"> STYLEREF  标准文件_文件编号 \* MERGEFORMAT </w:instrText>
    </w:r>
    <w:r>
      <w:fldChar w:fldCharType="separate"/>
    </w:r>
    <w:r>
      <w:rPr>
        <w:noProof/>
      </w:rPr>
      <w:t>DB 36/T XXXX</w:t>
    </w:r>
    <w:r>
      <w:rPr>
        <w:noProof/>
      </w:rPr>
      <w:t>—</w:t>
    </w:r>
    <w:r>
      <w:rPr>
        <w:noProof/>
      </w:rP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30C" w:rsidRDefault="004F030C" w:rsidP="00E616D8">
    <w:pPr>
      <w:pStyle w:val="afffff4"/>
    </w:pPr>
    <w:r>
      <w:fldChar w:fldCharType="begin"/>
    </w:r>
    <w:r>
      <w:instrText xml:space="preserve"> STYLEREF  标准文件_文件编号  \* MERGEFORMAT </w:instrText>
    </w:r>
    <w:r>
      <w:fldChar w:fldCharType="separate"/>
    </w:r>
    <w:r w:rsidR="00E616D8">
      <w:rPr>
        <w:noProof/>
      </w:rPr>
      <w:t>DB 36/T XXXX</w:t>
    </w:r>
    <w:r w:rsidR="00E616D8">
      <w:rPr>
        <w:noProof/>
      </w:rPr>
      <w:t>—</w:t>
    </w:r>
    <w:r w:rsidR="00E616D8">
      <w:rPr>
        <w:noProof/>
      </w:rPr>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16D8" w:rsidRPr="00E616D8" w:rsidRDefault="00E616D8" w:rsidP="00E616D8">
    <w:pPr>
      <w:pStyle w:val="afffff5"/>
    </w:pPr>
    <w:r>
      <w:fldChar w:fldCharType="begin"/>
    </w:r>
    <w:r>
      <w:instrText xml:space="preserve"> STYLEREF  标准文件_文件编号 \* MERGEFORMAT </w:instrText>
    </w:r>
    <w:r>
      <w:fldChar w:fldCharType="separate"/>
    </w:r>
    <w:r>
      <w:rPr>
        <w:noProof/>
      </w:rPr>
      <w:t>DB 36/T XXXX</w:t>
    </w:r>
    <w:r>
      <w:rPr>
        <w:noProof/>
      </w:rPr>
      <w:t>—</w:t>
    </w:r>
    <w:r>
      <w:rPr>
        <w:noProof/>
      </w:rPr>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16D8" w:rsidRDefault="00E616D8" w:rsidP="00E616D8">
    <w:pPr>
      <w:pStyle w:val="afffff4"/>
    </w:pPr>
    <w:r>
      <w:fldChar w:fldCharType="begin"/>
    </w:r>
    <w:r>
      <w:instrText xml:space="preserve"> STYLEREF  标准文件_文件编号  \* MERGEFORMAT </w:instrText>
    </w:r>
    <w:r>
      <w:fldChar w:fldCharType="separate"/>
    </w:r>
    <w:r>
      <w:rPr>
        <w:noProof/>
      </w:rPr>
      <w:t>DB 36/T XXXX</w:t>
    </w:r>
    <w:r>
      <w:rPr>
        <w:noProof/>
      </w:rPr>
      <w:t>—</w:t>
    </w:r>
    <w:r>
      <w:rPr>
        <w:noProof/>
      </w:rPr>
      <w:t>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30C" w:rsidRPr="00E616D8" w:rsidRDefault="00E616D8" w:rsidP="00E616D8">
    <w:pPr>
      <w:pStyle w:val="afffff5"/>
    </w:pPr>
    <w:r>
      <w:fldChar w:fldCharType="begin"/>
    </w:r>
    <w:r>
      <w:instrText xml:space="preserve"> STYLEREF  标准文件_文件编号 \* MERGEFORMAT </w:instrText>
    </w:r>
    <w:r>
      <w:fldChar w:fldCharType="separate"/>
    </w:r>
    <w:r w:rsidR="003C30D1">
      <w:rPr>
        <w:noProof/>
      </w:rPr>
      <w:t>DB 36/T XXXX</w:t>
    </w:r>
    <w:r w:rsidR="003C30D1">
      <w:rPr>
        <w:noProof/>
      </w:rPr>
      <w:t>—</w:t>
    </w:r>
    <w:r w:rsidR="003C30D1">
      <w:rPr>
        <w:noProof/>
      </w:rPr>
      <w:t>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30C" w:rsidRDefault="004F030C" w:rsidP="00E616D8">
    <w:pPr>
      <w:pStyle w:val="afffff4"/>
    </w:pPr>
    <w:r>
      <w:fldChar w:fldCharType="begin"/>
    </w:r>
    <w:r>
      <w:instrText xml:space="preserve"> STYLEREF  标准文件_文件编号  \* MERGEFORMAT </w:instrText>
    </w:r>
    <w:r>
      <w:fldChar w:fldCharType="separate"/>
    </w:r>
    <w:r w:rsidR="003C30D1">
      <w:rPr>
        <w:noProof/>
      </w:rPr>
      <w:t>DB 36/T XXXX</w:t>
    </w:r>
    <w:r w:rsidR="003C30D1">
      <w:rPr>
        <w:noProof/>
      </w:rPr>
      <w:t>—</w:t>
    </w:r>
    <w:r w:rsidR="003C30D1">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1277"/>
        </w:tabs>
        <w:ind w:left="1277"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21705D0"/>
    <w:multiLevelType w:val="multilevel"/>
    <w:tmpl w:val="7256ABE8"/>
    <w:lvl w:ilvl="0">
      <w:start w:val="1"/>
      <w:numFmt w:val="none"/>
      <w:suff w:val="nothing"/>
      <w:lvlText w:val="%1"/>
      <w:lvlJc w:val="left"/>
      <w:pPr>
        <w:ind w:left="0" w:firstLine="0"/>
      </w:pPr>
      <w:rPr>
        <w:rFonts w:ascii="宋体" w:eastAsia="宋体" w:hAnsi="宋体" w:hint="eastAsia"/>
      </w:rPr>
    </w:lvl>
    <w:lvl w:ilvl="1">
      <w:start w:val="1"/>
      <w:numFmt w:val="decimal"/>
      <w:suff w:val="nothing"/>
      <w:lvlText w:val="%1%2　"/>
      <w:lvlJc w:val="left"/>
      <w:pPr>
        <w:ind w:left="0" w:firstLine="0"/>
      </w:pPr>
      <w:rPr>
        <w:rFonts w:ascii="黑体" w:eastAsia="黑体" w:hAnsi="黑体" w:hint="eastAsia"/>
        <w:b w:val="0"/>
        <w:i w:val="0"/>
        <w:sz w:val="21"/>
        <w:szCs w:val="21"/>
      </w:rPr>
    </w:lvl>
    <w:lvl w:ilvl="2">
      <w:start w:val="1"/>
      <w:numFmt w:val="decimal"/>
      <w:suff w:val="nothing"/>
      <w:lvlText w:val="%1%2.%3　"/>
      <w:lvlJc w:val="left"/>
      <w:pPr>
        <w:ind w:left="0" w:firstLine="0"/>
      </w:pPr>
      <w:rPr>
        <w:rFonts w:ascii="黑体" w:eastAsia="黑体" w:hAnsi="Times New Roman" w:cs="Times New Roman" w:hint="eastAsia"/>
        <w:b w:val="0"/>
        <w:bCs w:val="0"/>
        <w:i w:val="0"/>
        <w:iCs w:val="0"/>
        <w:caps w:val="0"/>
        <w:smallCaps w:val="0"/>
        <w:color w:val="000000"/>
        <w:spacing w:val="0"/>
        <w:sz w:val="21"/>
        <w:szCs w:val="21"/>
      </w:rPr>
    </w:lvl>
    <w:lvl w:ilvl="3">
      <w:start w:val="1"/>
      <w:numFmt w:val="decimal"/>
      <w:suff w:val="nothing"/>
      <w:lvlText w:val="%1%2.%3.%4　"/>
      <w:lvlJc w:val="left"/>
      <w:pPr>
        <w:ind w:left="0" w:firstLine="0"/>
      </w:pPr>
      <w:rPr>
        <w:rFonts w:ascii="黑体" w:eastAsia="黑体" w:hAnsi="黑体" w:hint="eastAsia"/>
        <w:b w:val="0"/>
        <w:i w:val="0"/>
        <w:sz w:val="21"/>
        <w:szCs w:val="21"/>
      </w:rPr>
    </w:lvl>
    <w:lvl w:ilvl="4">
      <w:start w:val="1"/>
      <w:numFmt w:val="decimal"/>
      <w:suff w:val="nothing"/>
      <w:lvlText w:val="%1%2.%3.%4.%5　"/>
      <w:lvlJc w:val="left"/>
      <w:pPr>
        <w:ind w:left="0" w:firstLine="0"/>
      </w:pPr>
      <w:rPr>
        <w:rFonts w:ascii="黑体" w:eastAsia="黑体" w:hAnsi="黑体" w:hint="eastAsia"/>
        <w:b w:val="0"/>
        <w:i w:val="0"/>
        <w:sz w:val="21"/>
        <w:szCs w:val="21"/>
      </w:rPr>
    </w:lvl>
    <w:lvl w:ilvl="5">
      <w:start w:val="1"/>
      <w:numFmt w:val="decimal"/>
      <w:suff w:val="nothing"/>
      <w:lvlText w:val="%1%2.%3.%4.%5.%6　"/>
      <w:lvlJc w:val="left"/>
      <w:pPr>
        <w:ind w:left="0" w:firstLine="0"/>
      </w:pPr>
      <w:rPr>
        <w:rFonts w:ascii="黑体" w:eastAsia="黑体" w:hAnsi="黑体" w:hint="eastAsia"/>
        <w:b w:val="0"/>
        <w:i w:val="0"/>
        <w:sz w:val="21"/>
        <w:szCs w:val="21"/>
      </w:rPr>
    </w:lvl>
    <w:lvl w:ilvl="6">
      <w:start w:val="1"/>
      <w:numFmt w:val="decimal"/>
      <w:suff w:val="nothing"/>
      <w:lvlText w:val="%1%2.%3.%4.%5.%6.%7　"/>
      <w:lvlJc w:val="left"/>
      <w:pPr>
        <w:ind w:left="0" w:firstLine="0"/>
      </w:pPr>
      <w:rPr>
        <w:rFonts w:ascii="黑体" w:eastAsia="黑体" w:hAnsi="黑体" w:hint="eastAsia"/>
        <w:b w:val="0"/>
        <w:i w:val="0"/>
        <w:sz w:val="21"/>
        <w:szCs w:val="21"/>
      </w:rPr>
    </w:lvl>
    <w:lvl w:ilvl="7">
      <w:start w:val="1"/>
      <w:numFmt w:val="decimal"/>
      <w:lvlText w:val="%1.%2.%3.%4.%5.%6.%7.%8"/>
      <w:lvlJc w:val="left"/>
      <w:pPr>
        <w:tabs>
          <w:tab w:val="num" w:pos="4351"/>
        </w:tabs>
        <w:ind w:left="3969" w:hanging="1418"/>
      </w:pPr>
      <w:rPr>
        <w:rFonts w:ascii="宋体" w:eastAsia="宋体" w:hAnsi="宋体" w:hint="eastAsia"/>
      </w:rPr>
    </w:lvl>
    <w:lvl w:ilvl="8">
      <w:start w:val="1"/>
      <w:numFmt w:val="decimal"/>
      <w:lvlText w:val="%1.%2.%3.%4.%5.%6.%7.%8.%9"/>
      <w:lvlJc w:val="left"/>
      <w:pPr>
        <w:tabs>
          <w:tab w:val="num" w:pos="4777"/>
        </w:tabs>
        <w:ind w:left="4677" w:hanging="1700"/>
      </w:pPr>
      <w:rPr>
        <w:rFonts w:ascii="宋体" w:eastAsia="宋体" w:hAnsi="宋体" w:hint="eastAsia"/>
      </w:rPr>
    </w:lvl>
  </w:abstractNum>
  <w:abstractNum w:abstractNumId="17">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5E9829AA"/>
    <w:multiLevelType w:val="multilevel"/>
    <w:tmpl w:val="5E9829AA"/>
    <w:lvl w:ilvl="0">
      <w:start w:val="1"/>
      <w:numFmt w:val="decimal"/>
      <w:lvlText w:val="%1."/>
      <w:lvlJc w:val="left"/>
      <w:pPr>
        <w:tabs>
          <w:tab w:val="left" w:pos="312"/>
        </w:tabs>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2">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4">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142" w:firstLine="0"/>
      </w:pPr>
      <w:rPr>
        <w:rFonts w:ascii="黑体" w:eastAsia="黑体" w:hint="eastAsia"/>
        <w:b w:val="0"/>
        <w:i w:val="0"/>
        <w:color w:val="auto"/>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start w:val="1"/>
      <w:numFmt w:val="none"/>
      <w:pStyle w:val="afff2"/>
      <w:lvlText w:val="%1注："/>
      <w:lvlJc w:val="left"/>
      <w:pPr>
        <w:ind w:left="737" w:hanging="374"/>
      </w:pPr>
      <w:rPr>
        <w:rFonts w:ascii="黑体" w:eastAsia="黑体" w:hint="eastAsia"/>
        <w:b w:val="0"/>
        <w:i w:val="0"/>
        <w:color w:val="auto"/>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2">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9"/>
  </w:num>
  <w:num w:numId="3">
    <w:abstractNumId w:val="5"/>
  </w:num>
  <w:num w:numId="4">
    <w:abstractNumId w:val="25"/>
  </w:num>
  <w:num w:numId="5">
    <w:abstractNumId w:val="19"/>
  </w:num>
  <w:num w:numId="6">
    <w:abstractNumId w:val="13"/>
  </w:num>
  <w:num w:numId="7">
    <w:abstractNumId w:val="8"/>
  </w:num>
  <w:num w:numId="8">
    <w:abstractNumId w:val="3"/>
  </w:num>
  <w:num w:numId="9">
    <w:abstractNumId w:val="9"/>
  </w:num>
  <w:num w:numId="10">
    <w:abstractNumId w:val="17"/>
  </w:num>
  <w:num w:numId="11">
    <w:abstractNumId w:val="27"/>
  </w:num>
  <w:num w:numId="12">
    <w:abstractNumId w:val="11"/>
  </w:num>
  <w:num w:numId="13">
    <w:abstractNumId w:val="12"/>
  </w:num>
  <w:num w:numId="14">
    <w:abstractNumId w:val="7"/>
  </w:num>
  <w:num w:numId="15">
    <w:abstractNumId w:val="20"/>
  </w:num>
  <w:num w:numId="16">
    <w:abstractNumId w:val="23"/>
  </w:num>
  <w:num w:numId="17">
    <w:abstractNumId w:val="18"/>
  </w:num>
  <w:num w:numId="18">
    <w:abstractNumId w:val="31"/>
  </w:num>
  <w:num w:numId="19">
    <w:abstractNumId w:val="15"/>
  </w:num>
  <w:num w:numId="20">
    <w:abstractNumId w:val="1"/>
  </w:num>
  <w:num w:numId="21">
    <w:abstractNumId w:val="10"/>
  </w:num>
  <w:num w:numId="22">
    <w:abstractNumId w:val="32"/>
  </w:num>
  <w:num w:numId="23">
    <w:abstractNumId w:val="22"/>
  </w:num>
  <w:num w:numId="24">
    <w:abstractNumId w:val="6"/>
  </w:num>
  <w:num w:numId="25">
    <w:abstractNumId w:val="28"/>
  </w:num>
  <w:num w:numId="26">
    <w:abstractNumId w:val="30"/>
  </w:num>
  <w:num w:numId="27">
    <w:abstractNumId w:val="2"/>
  </w:num>
  <w:num w:numId="28">
    <w:abstractNumId w:val="4"/>
  </w:num>
  <w:num w:numId="29">
    <w:abstractNumId w:val="14"/>
  </w:num>
  <w:num w:numId="30">
    <w:abstractNumId w:val="26"/>
  </w:num>
  <w:num w:numId="31">
    <w:abstractNumId w:val="24"/>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徐颖">
    <w15:presenceInfo w15:providerId="None" w15:userId="徐颖"/>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1NjZmMDc2ZWQ0NjU4NmQ1ZTY2ZTFjYTZjMzJhNzYifQ=="/>
  </w:docVars>
  <w:rsids>
    <w:rsidRoot w:val="00D74C57"/>
    <w:rsid w:val="0000040A"/>
    <w:rsid w:val="00000A94"/>
    <w:rsid w:val="000017B4"/>
    <w:rsid w:val="00001972"/>
    <w:rsid w:val="00001D9A"/>
    <w:rsid w:val="00007B3A"/>
    <w:rsid w:val="00010469"/>
    <w:rsid w:val="000105CC"/>
    <w:rsid w:val="000107E0"/>
    <w:rsid w:val="00011FDE"/>
    <w:rsid w:val="00012FFD"/>
    <w:rsid w:val="00013F25"/>
    <w:rsid w:val="00014162"/>
    <w:rsid w:val="00014340"/>
    <w:rsid w:val="00016A9C"/>
    <w:rsid w:val="00022184"/>
    <w:rsid w:val="00022762"/>
    <w:rsid w:val="000238E0"/>
    <w:rsid w:val="000249DB"/>
    <w:rsid w:val="0002595E"/>
    <w:rsid w:val="000303C3"/>
    <w:rsid w:val="0003167A"/>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403"/>
    <w:rsid w:val="00077B64"/>
    <w:rsid w:val="00080A1C"/>
    <w:rsid w:val="00082317"/>
    <w:rsid w:val="00083D2C"/>
    <w:rsid w:val="000842A3"/>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341F"/>
    <w:rsid w:val="000C4B41"/>
    <w:rsid w:val="000C57D6"/>
    <w:rsid w:val="000C6362"/>
    <w:rsid w:val="000C6A9B"/>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0756A"/>
    <w:rsid w:val="00107D15"/>
    <w:rsid w:val="00113B1E"/>
    <w:rsid w:val="0011711C"/>
    <w:rsid w:val="0012059C"/>
    <w:rsid w:val="00124E4F"/>
    <w:rsid w:val="001260B7"/>
    <w:rsid w:val="001265CB"/>
    <w:rsid w:val="001321C6"/>
    <w:rsid w:val="001325C4"/>
    <w:rsid w:val="00132DD0"/>
    <w:rsid w:val="00133010"/>
    <w:rsid w:val="001338EE"/>
    <w:rsid w:val="00133AAE"/>
    <w:rsid w:val="00135323"/>
    <w:rsid w:val="001355E7"/>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264B"/>
    <w:rsid w:val="0019348F"/>
    <w:rsid w:val="00193A07"/>
    <w:rsid w:val="00194C95"/>
    <w:rsid w:val="00195C34"/>
    <w:rsid w:val="00195FA9"/>
    <w:rsid w:val="00196B3D"/>
    <w:rsid w:val="00196EF5"/>
    <w:rsid w:val="001A1A53"/>
    <w:rsid w:val="001A20D1"/>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099"/>
    <w:rsid w:val="001D411C"/>
    <w:rsid w:val="001E1B6A"/>
    <w:rsid w:val="001E2484"/>
    <w:rsid w:val="001E3CC4"/>
    <w:rsid w:val="001E4882"/>
    <w:rsid w:val="001E73AB"/>
    <w:rsid w:val="001F092D"/>
    <w:rsid w:val="001F113A"/>
    <w:rsid w:val="001F143A"/>
    <w:rsid w:val="001F1605"/>
    <w:rsid w:val="001F2508"/>
    <w:rsid w:val="001F4816"/>
    <w:rsid w:val="001F4EE9"/>
    <w:rsid w:val="001F69B4"/>
    <w:rsid w:val="001F77C7"/>
    <w:rsid w:val="00200183"/>
    <w:rsid w:val="00200333"/>
    <w:rsid w:val="0020107D"/>
    <w:rsid w:val="002019C8"/>
    <w:rsid w:val="00202AA4"/>
    <w:rsid w:val="002031F7"/>
    <w:rsid w:val="002040E6"/>
    <w:rsid w:val="0020527B"/>
    <w:rsid w:val="00205F2C"/>
    <w:rsid w:val="00210B15"/>
    <w:rsid w:val="002142EA"/>
    <w:rsid w:val="002204BB"/>
    <w:rsid w:val="00221B79"/>
    <w:rsid w:val="00221C52"/>
    <w:rsid w:val="00221C6B"/>
    <w:rsid w:val="002253A1"/>
    <w:rsid w:val="00225CF8"/>
    <w:rsid w:val="0022794E"/>
    <w:rsid w:val="00233D64"/>
    <w:rsid w:val="0023482A"/>
    <w:rsid w:val="002359CB"/>
    <w:rsid w:val="0024179C"/>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92E"/>
    <w:rsid w:val="00266EEB"/>
    <w:rsid w:val="00267EF4"/>
    <w:rsid w:val="00270CB8"/>
    <w:rsid w:val="00272B08"/>
    <w:rsid w:val="00272CAD"/>
    <w:rsid w:val="00277B71"/>
    <w:rsid w:val="00280CFC"/>
    <w:rsid w:val="00281BB8"/>
    <w:rsid w:val="00281E9E"/>
    <w:rsid w:val="002823FD"/>
    <w:rsid w:val="00282405"/>
    <w:rsid w:val="00285170"/>
    <w:rsid w:val="00285361"/>
    <w:rsid w:val="0029051D"/>
    <w:rsid w:val="00292D60"/>
    <w:rsid w:val="00293B30"/>
    <w:rsid w:val="00294D34"/>
    <w:rsid w:val="00294E3B"/>
    <w:rsid w:val="00296106"/>
    <w:rsid w:val="00296193"/>
    <w:rsid w:val="00296B6C"/>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4C9"/>
    <w:rsid w:val="002B1966"/>
    <w:rsid w:val="002B4508"/>
    <w:rsid w:val="002B5779"/>
    <w:rsid w:val="002B7332"/>
    <w:rsid w:val="002B7F51"/>
    <w:rsid w:val="002C09E7"/>
    <w:rsid w:val="002C1E06"/>
    <w:rsid w:val="002C1E1C"/>
    <w:rsid w:val="002C3F07"/>
    <w:rsid w:val="002C5278"/>
    <w:rsid w:val="002C7EBB"/>
    <w:rsid w:val="002D06C1"/>
    <w:rsid w:val="002D2A1C"/>
    <w:rsid w:val="002D42B5"/>
    <w:rsid w:val="002D4F1A"/>
    <w:rsid w:val="002D6EC6"/>
    <w:rsid w:val="002D79AC"/>
    <w:rsid w:val="002E039D"/>
    <w:rsid w:val="002E4D5A"/>
    <w:rsid w:val="002E6326"/>
    <w:rsid w:val="002F1479"/>
    <w:rsid w:val="002F30E0"/>
    <w:rsid w:val="002F35E4"/>
    <w:rsid w:val="002F3730"/>
    <w:rsid w:val="002F38E1"/>
    <w:rsid w:val="002F7AF6"/>
    <w:rsid w:val="00300E63"/>
    <w:rsid w:val="00302706"/>
    <w:rsid w:val="00302F5F"/>
    <w:rsid w:val="0030441D"/>
    <w:rsid w:val="00304616"/>
    <w:rsid w:val="00306063"/>
    <w:rsid w:val="00313B85"/>
    <w:rsid w:val="00316B8B"/>
    <w:rsid w:val="00317988"/>
    <w:rsid w:val="003221B4"/>
    <w:rsid w:val="0032258D"/>
    <w:rsid w:val="00322E62"/>
    <w:rsid w:val="00324D13"/>
    <w:rsid w:val="00324D2A"/>
    <w:rsid w:val="00324EDD"/>
    <w:rsid w:val="00330D6F"/>
    <w:rsid w:val="00332159"/>
    <w:rsid w:val="003331E4"/>
    <w:rsid w:val="00336C64"/>
    <w:rsid w:val="00337162"/>
    <w:rsid w:val="0034194F"/>
    <w:rsid w:val="00344605"/>
    <w:rsid w:val="003474AA"/>
    <w:rsid w:val="00350D1D"/>
    <w:rsid w:val="00352C83"/>
    <w:rsid w:val="003615D2"/>
    <w:rsid w:val="003631D3"/>
    <w:rsid w:val="0036429C"/>
    <w:rsid w:val="00364A53"/>
    <w:rsid w:val="003654CB"/>
    <w:rsid w:val="00365AA9"/>
    <w:rsid w:val="00365F86"/>
    <w:rsid w:val="00365F87"/>
    <w:rsid w:val="00366E89"/>
    <w:rsid w:val="003705F4"/>
    <w:rsid w:val="0037095C"/>
    <w:rsid w:val="00370D58"/>
    <w:rsid w:val="00371316"/>
    <w:rsid w:val="00376713"/>
    <w:rsid w:val="00381815"/>
    <w:rsid w:val="003819AF"/>
    <w:rsid w:val="003820E9"/>
    <w:rsid w:val="00382DE7"/>
    <w:rsid w:val="0038356A"/>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B7F5C"/>
    <w:rsid w:val="003C010C"/>
    <w:rsid w:val="003C0A6C"/>
    <w:rsid w:val="003C14F8"/>
    <w:rsid w:val="003C30D1"/>
    <w:rsid w:val="003C5A43"/>
    <w:rsid w:val="003D0519"/>
    <w:rsid w:val="003D0FF6"/>
    <w:rsid w:val="003D262C"/>
    <w:rsid w:val="003D6D61"/>
    <w:rsid w:val="003E091D"/>
    <w:rsid w:val="003E1C53"/>
    <w:rsid w:val="003E2A69"/>
    <w:rsid w:val="003E2D49"/>
    <w:rsid w:val="003E2FD4"/>
    <w:rsid w:val="003E49F6"/>
    <w:rsid w:val="003E660F"/>
    <w:rsid w:val="003E7895"/>
    <w:rsid w:val="003F0841"/>
    <w:rsid w:val="003F1805"/>
    <w:rsid w:val="003F23D3"/>
    <w:rsid w:val="003F3F08"/>
    <w:rsid w:val="003F49F1"/>
    <w:rsid w:val="003F5497"/>
    <w:rsid w:val="003F6272"/>
    <w:rsid w:val="00400E72"/>
    <w:rsid w:val="00401400"/>
    <w:rsid w:val="004026D8"/>
    <w:rsid w:val="00404869"/>
    <w:rsid w:val="00405884"/>
    <w:rsid w:val="00407D39"/>
    <w:rsid w:val="00412FC6"/>
    <w:rsid w:val="0041477A"/>
    <w:rsid w:val="004167A3"/>
    <w:rsid w:val="00432C52"/>
    <w:rsid w:val="00432DAA"/>
    <w:rsid w:val="00434305"/>
    <w:rsid w:val="00435DF7"/>
    <w:rsid w:val="00436422"/>
    <w:rsid w:val="0044083F"/>
    <w:rsid w:val="00441AE7"/>
    <w:rsid w:val="00445574"/>
    <w:rsid w:val="004467FB"/>
    <w:rsid w:val="00452D6B"/>
    <w:rsid w:val="00454484"/>
    <w:rsid w:val="0045517B"/>
    <w:rsid w:val="00463B77"/>
    <w:rsid w:val="00463C7B"/>
    <w:rsid w:val="004644A6"/>
    <w:rsid w:val="004659BD"/>
    <w:rsid w:val="00470149"/>
    <w:rsid w:val="00470775"/>
    <w:rsid w:val="004746B1"/>
    <w:rsid w:val="0047583F"/>
    <w:rsid w:val="00475DE8"/>
    <w:rsid w:val="00481C44"/>
    <w:rsid w:val="00484936"/>
    <w:rsid w:val="00485C89"/>
    <w:rsid w:val="00486BE3"/>
    <w:rsid w:val="00487E72"/>
    <w:rsid w:val="004905E4"/>
    <w:rsid w:val="00490A89"/>
    <w:rsid w:val="00490AB4"/>
    <w:rsid w:val="00492F02"/>
    <w:rsid w:val="004939AE"/>
    <w:rsid w:val="004A12DF"/>
    <w:rsid w:val="004A17E6"/>
    <w:rsid w:val="004A1BA8"/>
    <w:rsid w:val="004A4B57"/>
    <w:rsid w:val="004A5E8D"/>
    <w:rsid w:val="004A63FA"/>
    <w:rsid w:val="004B0272"/>
    <w:rsid w:val="004B1103"/>
    <w:rsid w:val="004B2701"/>
    <w:rsid w:val="004B2E1B"/>
    <w:rsid w:val="004B3AA8"/>
    <w:rsid w:val="004B3E93"/>
    <w:rsid w:val="004C1FBC"/>
    <w:rsid w:val="004C3F1D"/>
    <w:rsid w:val="004C458D"/>
    <w:rsid w:val="004C5A45"/>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4B6E"/>
    <w:rsid w:val="004E59E3"/>
    <w:rsid w:val="004E67C0"/>
    <w:rsid w:val="004F030C"/>
    <w:rsid w:val="004F391A"/>
    <w:rsid w:val="004F3CFB"/>
    <w:rsid w:val="004F6456"/>
    <w:rsid w:val="004F696E"/>
    <w:rsid w:val="004F6C71"/>
    <w:rsid w:val="00501139"/>
    <w:rsid w:val="0050363E"/>
    <w:rsid w:val="005039BC"/>
    <w:rsid w:val="005043BB"/>
    <w:rsid w:val="00504A3D"/>
    <w:rsid w:val="00505767"/>
    <w:rsid w:val="00507212"/>
    <w:rsid w:val="005073F0"/>
    <w:rsid w:val="00510A7B"/>
    <w:rsid w:val="00510A7E"/>
    <w:rsid w:val="00512F6E"/>
    <w:rsid w:val="00513038"/>
    <w:rsid w:val="0051412D"/>
    <w:rsid w:val="00514174"/>
    <w:rsid w:val="00516088"/>
    <w:rsid w:val="00516B0B"/>
    <w:rsid w:val="005220EC"/>
    <w:rsid w:val="005233B5"/>
    <w:rsid w:val="00523F95"/>
    <w:rsid w:val="00524D65"/>
    <w:rsid w:val="00525B16"/>
    <w:rsid w:val="00533D04"/>
    <w:rsid w:val="00534804"/>
    <w:rsid w:val="00534BDF"/>
    <w:rsid w:val="005354EA"/>
    <w:rsid w:val="0053585F"/>
    <w:rsid w:val="00535EC4"/>
    <w:rsid w:val="00535ED9"/>
    <w:rsid w:val="0053692B"/>
    <w:rsid w:val="00541853"/>
    <w:rsid w:val="00541926"/>
    <w:rsid w:val="00543BDA"/>
    <w:rsid w:val="005441CC"/>
    <w:rsid w:val="005479DA"/>
    <w:rsid w:val="00547BCC"/>
    <w:rsid w:val="0055013B"/>
    <w:rsid w:val="00551F6F"/>
    <w:rsid w:val="00555044"/>
    <w:rsid w:val="00561475"/>
    <w:rsid w:val="0056436C"/>
    <w:rsid w:val="0056487B"/>
    <w:rsid w:val="00564FB9"/>
    <w:rsid w:val="00573D9E"/>
    <w:rsid w:val="005750B5"/>
    <w:rsid w:val="005801E3"/>
    <w:rsid w:val="00581802"/>
    <w:rsid w:val="005836A8"/>
    <w:rsid w:val="0058409C"/>
    <w:rsid w:val="00584262"/>
    <w:rsid w:val="005855C4"/>
    <w:rsid w:val="00586630"/>
    <w:rsid w:val="00587ADD"/>
    <w:rsid w:val="00591E27"/>
    <w:rsid w:val="00592862"/>
    <w:rsid w:val="00596160"/>
    <w:rsid w:val="005966E2"/>
    <w:rsid w:val="00597007"/>
    <w:rsid w:val="005971D0"/>
    <w:rsid w:val="005A0966"/>
    <w:rsid w:val="005A11B7"/>
    <w:rsid w:val="005A260B"/>
    <w:rsid w:val="005A4A1B"/>
    <w:rsid w:val="005A7830"/>
    <w:rsid w:val="005A7FCE"/>
    <w:rsid w:val="005B0F3F"/>
    <w:rsid w:val="005B4903"/>
    <w:rsid w:val="005B51CE"/>
    <w:rsid w:val="005B5885"/>
    <w:rsid w:val="005B5CD7"/>
    <w:rsid w:val="005B6CF6"/>
    <w:rsid w:val="005B7422"/>
    <w:rsid w:val="005C0D48"/>
    <w:rsid w:val="005C2574"/>
    <w:rsid w:val="005C29B8"/>
    <w:rsid w:val="005C5F21"/>
    <w:rsid w:val="005C7156"/>
    <w:rsid w:val="005D0C75"/>
    <w:rsid w:val="005D4171"/>
    <w:rsid w:val="005D611E"/>
    <w:rsid w:val="005D6A95"/>
    <w:rsid w:val="005D6B2C"/>
    <w:rsid w:val="005D6D9C"/>
    <w:rsid w:val="005E2335"/>
    <w:rsid w:val="005E34CA"/>
    <w:rsid w:val="005E3C18"/>
    <w:rsid w:val="005E6812"/>
    <w:rsid w:val="005E6C77"/>
    <w:rsid w:val="005E7881"/>
    <w:rsid w:val="005E78E0"/>
    <w:rsid w:val="005E7CB8"/>
    <w:rsid w:val="005F0D9C"/>
    <w:rsid w:val="005F2200"/>
    <w:rsid w:val="005F284E"/>
    <w:rsid w:val="005F4712"/>
    <w:rsid w:val="005F5F03"/>
    <w:rsid w:val="006015CE"/>
    <w:rsid w:val="00604784"/>
    <w:rsid w:val="00606419"/>
    <w:rsid w:val="00607D29"/>
    <w:rsid w:val="00612952"/>
    <w:rsid w:val="00612F1E"/>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2F54"/>
    <w:rsid w:val="00653FED"/>
    <w:rsid w:val="00654EC0"/>
    <w:rsid w:val="0065525B"/>
    <w:rsid w:val="00655D4F"/>
    <w:rsid w:val="00656D29"/>
    <w:rsid w:val="006640E5"/>
    <w:rsid w:val="006646F1"/>
    <w:rsid w:val="00664929"/>
    <w:rsid w:val="00664F62"/>
    <w:rsid w:val="006655E1"/>
    <w:rsid w:val="00672060"/>
    <w:rsid w:val="00672BFD"/>
    <w:rsid w:val="00673D7D"/>
    <w:rsid w:val="006770F4"/>
    <w:rsid w:val="00677A84"/>
    <w:rsid w:val="0068026D"/>
    <w:rsid w:val="00680A27"/>
    <w:rsid w:val="006816A4"/>
    <w:rsid w:val="006819B8"/>
    <w:rsid w:val="006840A6"/>
    <w:rsid w:val="006850CD"/>
    <w:rsid w:val="00685AAB"/>
    <w:rsid w:val="00690D24"/>
    <w:rsid w:val="00691933"/>
    <w:rsid w:val="00695D22"/>
    <w:rsid w:val="006A07AA"/>
    <w:rsid w:val="006A0CFF"/>
    <w:rsid w:val="006A25E5"/>
    <w:rsid w:val="006A2B46"/>
    <w:rsid w:val="006A336D"/>
    <w:rsid w:val="006A37B9"/>
    <w:rsid w:val="006A65EB"/>
    <w:rsid w:val="006B2672"/>
    <w:rsid w:val="006B4D1F"/>
    <w:rsid w:val="006B54BF"/>
    <w:rsid w:val="006B5F44"/>
    <w:rsid w:val="006B5F90"/>
    <w:rsid w:val="006B62E4"/>
    <w:rsid w:val="006B7A70"/>
    <w:rsid w:val="006C17F3"/>
    <w:rsid w:val="006C1BBA"/>
    <w:rsid w:val="006C2079"/>
    <w:rsid w:val="006C5A62"/>
    <w:rsid w:val="006C5D68"/>
    <w:rsid w:val="006C6976"/>
    <w:rsid w:val="006C6DD0"/>
    <w:rsid w:val="006D04EA"/>
    <w:rsid w:val="006D16C4"/>
    <w:rsid w:val="006D3E96"/>
    <w:rsid w:val="006D4515"/>
    <w:rsid w:val="006D4BB1"/>
    <w:rsid w:val="006D6593"/>
    <w:rsid w:val="006E23EA"/>
    <w:rsid w:val="006E275E"/>
    <w:rsid w:val="006F03A8"/>
    <w:rsid w:val="006F2ACA"/>
    <w:rsid w:val="006F2ADC"/>
    <w:rsid w:val="006F2BFE"/>
    <w:rsid w:val="006F31E9"/>
    <w:rsid w:val="006F6284"/>
    <w:rsid w:val="007002C5"/>
    <w:rsid w:val="00704387"/>
    <w:rsid w:val="00707669"/>
    <w:rsid w:val="00711CBA"/>
    <w:rsid w:val="00711FB5"/>
    <w:rsid w:val="00712A01"/>
    <w:rsid w:val="00714F58"/>
    <w:rsid w:val="00717DF2"/>
    <w:rsid w:val="00721449"/>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5C9"/>
    <w:rsid w:val="00745773"/>
    <w:rsid w:val="00746800"/>
    <w:rsid w:val="007501A8"/>
    <w:rsid w:val="00750D61"/>
    <w:rsid w:val="00750EE1"/>
    <w:rsid w:val="00751F8B"/>
    <w:rsid w:val="00752B4D"/>
    <w:rsid w:val="00755402"/>
    <w:rsid w:val="00756B26"/>
    <w:rsid w:val="00756EDF"/>
    <w:rsid w:val="00757E58"/>
    <w:rsid w:val="00757EE7"/>
    <w:rsid w:val="007600E3"/>
    <w:rsid w:val="0076561B"/>
    <w:rsid w:val="00765C43"/>
    <w:rsid w:val="00765EFB"/>
    <w:rsid w:val="007671CA"/>
    <w:rsid w:val="00767C61"/>
    <w:rsid w:val="0077008A"/>
    <w:rsid w:val="007705B8"/>
    <w:rsid w:val="0077397F"/>
    <w:rsid w:val="00773C1F"/>
    <w:rsid w:val="007744E7"/>
    <w:rsid w:val="00774DA4"/>
    <w:rsid w:val="00776599"/>
    <w:rsid w:val="0078114B"/>
    <w:rsid w:val="00781DD2"/>
    <w:rsid w:val="00783ECF"/>
    <w:rsid w:val="0078413A"/>
    <w:rsid w:val="007959E8"/>
    <w:rsid w:val="00795E9C"/>
    <w:rsid w:val="007A0521"/>
    <w:rsid w:val="007A2E12"/>
    <w:rsid w:val="007A3475"/>
    <w:rsid w:val="007A41C8"/>
    <w:rsid w:val="007A48F3"/>
    <w:rsid w:val="007A54CE"/>
    <w:rsid w:val="007A6FD9"/>
    <w:rsid w:val="007A7FFA"/>
    <w:rsid w:val="007B04EB"/>
    <w:rsid w:val="007B0AE2"/>
    <w:rsid w:val="007B0D4F"/>
    <w:rsid w:val="007B5A3D"/>
    <w:rsid w:val="007B5B95"/>
    <w:rsid w:val="007B68EA"/>
    <w:rsid w:val="007B7453"/>
    <w:rsid w:val="007C1E8B"/>
    <w:rsid w:val="007C2D89"/>
    <w:rsid w:val="007C4593"/>
    <w:rsid w:val="007C5309"/>
    <w:rsid w:val="007C6069"/>
    <w:rsid w:val="007D06C4"/>
    <w:rsid w:val="007D08ED"/>
    <w:rsid w:val="007D1352"/>
    <w:rsid w:val="007D2508"/>
    <w:rsid w:val="007D346A"/>
    <w:rsid w:val="007D35F0"/>
    <w:rsid w:val="007D6518"/>
    <w:rsid w:val="007D76BD"/>
    <w:rsid w:val="007E0BF1"/>
    <w:rsid w:val="007E5874"/>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33A3"/>
    <w:rsid w:val="00856316"/>
    <w:rsid w:val="0085635C"/>
    <w:rsid w:val="008603CE"/>
    <w:rsid w:val="008620FC"/>
    <w:rsid w:val="008627A5"/>
    <w:rsid w:val="008627C1"/>
    <w:rsid w:val="00863E05"/>
    <w:rsid w:val="00865ACA"/>
    <w:rsid w:val="00865D28"/>
    <w:rsid w:val="00865F85"/>
    <w:rsid w:val="00867C10"/>
    <w:rsid w:val="00870439"/>
    <w:rsid w:val="00870DA1"/>
    <w:rsid w:val="00883F93"/>
    <w:rsid w:val="008843D4"/>
    <w:rsid w:val="00884DB3"/>
    <w:rsid w:val="0088567A"/>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149"/>
    <w:rsid w:val="008A57E6"/>
    <w:rsid w:val="008A6F81"/>
    <w:rsid w:val="008A769A"/>
    <w:rsid w:val="008B0C9C"/>
    <w:rsid w:val="008B13CF"/>
    <w:rsid w:val="008B166D"/>
    <w:rsid w:val="008B17F4"/>
    <w:rsid w:val="008B3615"/>
    <w:rsid w:val="008B4AC4"/>
    <w:rsid w:val="008B50C8"/>
    <w:rsid w:val="008B5281"/>
    <w:rsid w:val="008B7E05"/>
    <w:rsid w:val="008C159F"/>
    <w:rsid w:val="008C1797"/>
    <w:rsid w:val="008C219C"/>
    <w:rsid w:val="008C475E"/>
    <w:rsid w:val="008C619A"/>
    <w:rsid w:val="008D0CE8"/>
    <w:rsid w:val="008D2D1D"/>
    <w:rsid w:val="008D453D"/>
    <w:rsid w:val="008D53AD"/>
    <w:rsid w:val="008D562B"/>
    <w:rsid w:val="008D5733"/>
    <w:rsid w:val="008D59F9"/>
    <w:rsid w:val="008D5ABE"/>
    <w:rsid w:val="008D622B"/>
    <w:rsid w:val="008D666C"/>
    <w:rsid w:val="008D7B54"/>
    <w:rsid w:val="008E0C9D"/>
    <w:rsid w:val="008E1648"/>
    <w:rsid w:val="008E1B3E"/>
    <w:rsid w:val="008E2319"/>
    <w:rsid w:val="008E3179"/>
    <w:rsid w:val="008E4BB6"/>
    <w:rsid w:val="008E5518"/>
    <w:rsid w:val="008E6A84"/>
    <w:rsid w:val="008F0CDC"/>
    <w:rsid w:val="008F17A3"/>
    <w:rsid w:val="008F1ED3"/>
    <w:rsid w:val="008F23A5"/>
    <w:rsid w:val="008F4C29"/>
    <w:rsid w:val="008F6233"/>
    <w:rsid w:val="008F70BD"/>
    <w:rsid w:val="008F788F"/>
    <w:rsid w:val="008F7EA2"/>
    <w:rsid w:val="00902722"/>
    <w:rsid w:val="009027BC"/>
    <w:rsid w:val="009062E6"/>
    <w:rsid w:val="00911BE5"/>
    <w:rsid w:val="00912733"/>
    <w:rsid w:val="00913CA9"/>
    <w:rsid w:val="009145AE"/>
    <w:rsid w:val="009146CE"/>
    <w:rsid w:val="00914CA7"/>
    <w:rsid w:val="00915C3E"/>
    <w:rsid w:val="009161A8"/>
    <w:rsid w:val="00916996"/>
    <w:rsid w:val="009245F5"/>
    <w:rsid w:val="009249EC"/>
    <w:rsid w:val="009273B3"/>
    <w:rsid w:val="009305B5"/>
    <w:rsid w:val="00940089"/>
    <w:rsid w:val="0094263D"/>
    <w:rsid w:val="009429D5"/>
    <w:rsid w:val="00942BF1"/>
    <w:rsid w:val="0094481F"/>
    <w:rsid w:val="00945180"/>
    <w:rsid w:val="00945428"/>
    <w:rsid w:val="0094607B"/>
    <w:rsid w:val="00947D3B"/>
    <w:rsid w:val="009533A2"/>
    <w:rsid w:val="00953604"/>
    <w:rsid w:val="0095496B"/>
    <w:rsid w:val="00954C59"/>
    <w:rsid w:val="009568E7"/>
    <w:rsid w:val="009610DC"/>
    <w:rsid w:val="00961490"/>
    <w:rsid w:val="0096381A"/>
    <w:rsid w:val="00965E04"/>
    <w:rsid w:val="009674AD"/>
    <w:rsid w:val="00970CDC"/>
    <w:rsid w:val="00973857"/>
    <w:rsid w:val="00975CC4"/>
    <w:rsid w:val="00976913"/>
    <w:rsid w:val="00977010"/>
    <w:rsid w:val="00977D02"/>
    <w:rsid w:val="009809BB"/>
    <w:rsid w:val="0098197C"/>
    <w:rsid w:val="0098364B"/>
    <w:rsid w:val="00983C1B"/>
    <w:rsid w:val="00983CD3"/>
    <w:rsid w:val="009911AF"/>
    <w:rsid w:val="00991875"/>
    <w:rsid w:val="00991F92"/>
    <w:rsid w:val="00992985"/>
    <w:rsid w:val="00993889"/>
    <w:rsid w:val="0099551B"/>
    <w:rsid w:val="00995D5B"/>
    <w:rsid w:val="00997BF1"/>
    <w:rsid w:val="009A089C"/>
    <w:rsid w:val="009A118E"/>
    <w:rsid w:val="009A21CD"/>
    <w:rsid w:val="009A278C"/>
    <w:rsid w:val="009A2BC2"/>
    <w:rsid w:val="009A42C1"/>
    <w:rsid w:val="009A5429"/>
    <w:rsid w:val="009A72AD"/>
    <w:rsid w:val="009B09E0"/>
    <w:rsid w:val="009B0BC5"/>
    <w:rsid w:val="009B1247"/>
    <w:rsid w:val="009B4283"/>
    <w:rsid w:val="009B6029"/>
    <w:rsid w:val="009B6971"/>
    <w:rsid w:val="009C27F1"/>
    <w:rsid w:val="009C3152"/>
    <w:rsid w:val="009C4CFA"/>
    <w:rsid w:val="009C5070"/>
    <w:rsid w:val="009D112C"/>
    <w:rsid w:val="009D47FA"/>
    <w:rsid w:val="009D4C5B"/>
    <w:rsid w:val="009D50D2"/>
    <w:rsid w:val="009D6BCA"/>
    <w:rsid w:val="009E0F62"/>
    <w:rsid w:val="009E3AA8"/>
    <w:rsid w:val="009E4A58"/>
    <w:rsid w:val="009E5A2D"/>
    <w:rsid w:val="009E5AB2"/>
    <w:rsid w:val="009E6219"/>
    <w:rsid w:val="009F03B3"/>
    <w:rsid w:val="009F458F"/>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2E13"/>
    <w:rsid w:val="00A237D5"/>
    <w:rsid w:val="00A30B4E"/>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3E13"/>
    <w:rsid w:val="00A648CD"/>
    <w:rsid w:val="00A6537A"/>
    <w:rsid w:val="00A67866"/>
    <w:rsid w:val="00A70B07"/>
    <w:rsid w:val="00A723F8"/>
    <w:rsid w:val="00A77CCB"/>
    <w:rsid w:val="00A83D8D"/>
    <w:rsid w:val="00A8446B"/>
    <w:rsid w:val="00A8473F"/>
    <w:rsid w:val="00A862D6"/>
    <w:rsid w:val="00A8715E"/>
    <w:rsid w:val="00A900C1"/>
    <w:rsid w:val="00A92698"/>
    <w:rsid w:val="00A9295B"/>
    <w:rsid w:val="00A92A23"/>
    <w:rsid w:val="00A93B09"/>
    <w:rsid w:val="00A94247"/>
    <w:rsid w:val="00A94A2B"/>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4D81"/>
    <w:rsid w:val="00B07242"/>
    <w:rsid w:val="00B10534"/>
    <w:rsid w:val="00B113DB"/>
    <w:rsid w:val="00B11D8A"/>
    <w:rsid w:val="00B12981"/>
    <w:rsid w:val="00B147DD"/>
    <w:rsid w:val="00B156FD"/>
    <w:rsid w:val="00B21F61"/>
    <w:rsid w:val="00B238E0"/>
    <w:rsid w:val="00B261F1"/>
    <w:rsid w:val="00B265BC"/>
    <w:rsid w:val="00B314DA"/>
    <w:rsid w:val="00B31FB1"/>
    <w:rsid w:val="00B33952"/>
    <w:rsid w:val="00B33C5E"/>
    <w:rsid w:val="00B342F4"/>
    <w:rsid w:val="00B34369"/>
    <w:rsid w:val="00B34DC2"/>
    <w:rsid w:val="00B378E5"/>
    <w:rsid w:val="00B4346D"/>
    <w:rsid w:val="00B43F8D"/>
    <w:rsid w:val="00B440F4"/>
    <w:rsid w:val="00B447A5"/>
    <w:rsid w:val="00B45A47"/>
    <w:rsid w:val="00B4654C"/>
    <w:rsid w:val="00B47293"/>
    <w:rsid w:val="00B50E50"/>
    <w:rsid w:val="00B52120"/>
    <w:rsid w:val="00B54ABC"/>
    <w:rsid w:val="00B54DDE"/>
    <w:rsid w:val="00B5603A"/>
    <w:rsid w:val="00B56FBE"/>
    <w:rsid w:val="00B60ACF"/>
    <w:rsid w:val="00B62B58"/>
    <w:rsid w:val="00B65149"/>
    <w:rsid w:val="00B66567"/>
    <w:rsid w:val="00B66F52"/>
    <w:rsid w:val="00B66FE5"/>
    <w:rsid w:val="00B72880"/>
    <w:rsid w:val="00B72B3A"/>
    <w:rsid w:val="00B758BF"/>
    <w:rsid w:val="00B77EC8"/>
    <w:rsid w:val="00B827A6"/>
    <w:rsid w:val="00B831CE"/>
    <w:rsid w:val="00B86677"/>
    <w:rsid w:val="00B86F34"/>
    <w:rsid w:val="00B87131"/>
    <w:rsid w:val="00B90744"/>
    <w:rsid w:val="00B91C61"/>
    <w:rsid w:val="00B939B1"/>
    <w:rsid w:val="00B96D40"/>
    <w:rsid w:val="00B97386"/>
    <w:rsid w:val="00BA263B"/>
    <w:rsid w:val="00BA42B2"/>
    <w:rsid w:val="00BA58D4"/>
    <w:rsid w:val="00BA5B9E"/>
    <w:rsid w:val="00BA7C9A"/>
    <w:rsid w:val="00BA7F01"/>
    <w:rsid w:val="00BB078F"/>
    <w:rsid w:val="00BB5F8F"/>
    <w:rsid w:val="00BB657A"/>
    <w:rsid w:val="00BC1A4E"/>
    <w:rsid w:val="00BC4B39"/>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05859"/>
    <w:rsid w:val="00C103E5"/>
    <w:rsid w:val="00C13319"/>
    <w:rsid w:val="00C13EE9"/>
    <w:rsid w:val="00C16616"/>
    <w:rsid w:val="00C16CE1"/>
    <w:rsid w:val="00C17E49"/>
    <w:rsid w:val="00C21540"/>
    <w:rsid w:val="00C21906"/>
    <w:rsid w:val="00C21BFA"/>
    <w:rsid w:val="00C22148"/>
    <w:rsid w:val="00C24C8D"/>
    <w:rsid w:val="00C25FE2"/>
    <w:rsid w:val="00C26B53"/>
    <w:rsid w:val="00C279B2"/>
    <w:rsid w:val="00C33E50"/>
    <w:rsid w:val="00C34C20"/>
    <w:rsid w:val="00C35A3E"/>
    <w:rsid w:val="00C42130"/>
    <w:rsid w:val="00C423A4"/>
    <w:rsid w:val="00C4333B"/>
    <w:rsid w:val="00C44769"/>
    <w:rsid w:val="00C44B40"/>
    <w:rsid w:val="00C44BF5"/>
    <w:rsid w:val="00C45191"/>
    <w:rsid w:val="00C5080B"/>
    <w:rsid w:val="00C521D6"/>
    <w:rsid w:val="00C55232"/>
    <w:rsid w:val="00C553A4"/>
    <w:rsid w:val="00C55A06"/>
    <w:rsid w:val="00C55D03"/>
    <w:rsid w:val="00C601BC"/>
    <w:rsid w:val="00C6329F"/>
    <w:rsid w:val="00C63340"/>
    <w:rsid w:val="00C643F9"/>
    <w:rsid w:val="00C64E95"/>
    <w:rsid w:val="00C71372"/>
    <w:rsid w:val="00C72410"/>
    <w:rsid w:val="00C7287F"/>
    <w:rsid w:val="00C77A8B"/>
    <w:rsid w:val="00C80A9C"/>
    <w:rsid w:val="00C80CB8"/>
    <w:rsid w:val="00C819F8"/>
    <w:rsid w:val="00C81D0A"/>
    <w:rsid w:val="00C8248C"/>
    <w:rsid w:val="00C84E33"/>
    <w:rsid w:val="00C86D6F"/>
    <w:rsid w:val="00C905FC"/>
    <w:rsid w:val="00C92D03"/>
    <w:rsid w:val="00C9319C"/>
    <w:rsid w:val="00C9435D"/>
    <w:rsid w:val="00C94DF2"/>
    <w:rsid w:val="00C96741"/>
    <w:rsid w:val="00CA2D1B"/>
    <w:rsid w:val="00CA375D"/>
    <w:rsid w:val="00CA5FD1"/>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16D"/>
    <w:rsid w:val="00CD2808"/>
    <w:rsid w:val="00CD28BF"/>
    <w:rsid w:val="00CD4092"/>
    <w:rsid w:val="00CD4A20"/>
    <w:rsid w:val="00CD50A1"/>
    <w:rsid w:val="00CD519E"/>
    <w:rsid w:val="00CE0C4F"/>
    <w:rsid w:val="00CE30EA"/>
    <w:rsid w:val="00CE5495"/>
    <w:rsid w:val="00CE5E45"/>
    <w:rsid w:val="00CF048A"/>
    <w:rsid w:val="00CF155A"/>
    <w:rsid w:val="00CF28F2"/>
    <w:rsid w:val="00CF2947"/>
    <w:rsid w:val="00CF686F"/>
    <w:rsid w:val="00CF6E60"/>
    <w:rsid w:val="00CF7BCA"/>
    <w:rsid w:val="00D003F3"/>
    <w:rsid w:val="00D008FD"/>
    <w:rsid w:val="00D0321C"/>
    <w:rsid w:val="00D035EC"/>
    <w:rsid w:val="00D06AB1"/>
    <w:rsid w:val="00D072ED"/>
    <w:rsid w:val="00D07A16"/>
    <w:rsid w:val="00D1067E"/>
    <w:rsid w:val="00D10F50"/>
    <w:rsid w:val="00D11272"/>
    <w:rsid w:val="00D126F5"/>
    <w:rsid w:val="00D1489E"/>
    <w:rsid w:val="00D20737"/>
    <w:rsid w:val="00D217A2"/>
    <w:rsid w:val="00D21E81"/>
    <w:rsid w:val="00D223DE"/>
    <w:rsid w:val="00D23CE2"/>
    <w:rsid w:val="00D25E37"/>
    <w:rsid w:val="00D2661A"/>
    <w:rsid w:val="00D27582"/>
    <w:rsid w:val="00D27EC4"/>
    <w:rsid w:val="00D32719"/>
    <w:rsid w:val="00D33333"/>
    <w:rsid w:val="00D33457"/>
    <w:rsid w:val="00D352A2"/>
    <w:rsid w:val="00D4162B"/>
    <w:rsid w:val="00D44B62"/>
    <w:rsid w:val="00D4514F"/>
    <w:rsid w:val="00D451E2"/>
    <w:rsid w:val="00D45E89"/>
    <w:rsid w:val="00D45E8D"/>
    <w:rsid w:val="00D466AE"/>
    <w:rsid w:val="00D468CF"/>
    <w:rsid w:val="00D4734F"/>
    <w:rsid w:val="00D51BF3"/>
    <w:rsid w:val="00D52F54"/>
    <w:rsid w:val="00D54196"/>
    <w:rsid w:val="00D65055"/>
    <w:rsid w:val="00D66846"/>
    <w:rsid w:val="00D675FB"/>
    <w:rsid w:val="00D71F25"/>
    <w:rsid w:val="00D72A9C"/>
    <w:rsid w:val="00D74C57"/>
    <w:rsid w:val="00D77031"/>
    <w:rsid w:val="00D84941"/>
    <w:rsid w:val="00D84FA1"/>
    <w:rsid w:val="00D851F0"/>
    <w:rsid w:val="00D86DB7"/>
    <w:rsid w:val="00D926D0"/>
    <w:rsid w:val="00D93030"/>
    <w:rsid w:val="00D93DD0"/>
    <w:rsid w:val="00D950E1"/>
    <w:rsid w:val="00D952A6"/>
    <w:rsid w:val="00D97470"/>
    <w:rsid w:val="00D97F99"/>
    <w:rsid w:val="00DA1E08"/>
    <w:rsid w:val="00DA24F8"/>
    <w:rsid w:val="00DA28E8"/>
    <w:rsid w:val="00DA38D3"/>
    <w:rsid w:val="00DA3932"/>
    <w:rsid w:val="00DA3AFC"/>
    <w:rsid w:val="00DA64F8"/>
    <w:rsid w:val="00DA6C15"/>
    <w:rsid w:val="00DA73C0"/>
    <w:rsid w:val="00DB0258"/>
    <w:rsid w:val="00DB38EE"/>
    <w:rsid w:val="00DB435D"/>
    <w:rsid w:val="00DB4540"/>
    <w:rsid w:val="00DB498B"/>
    <w:rsid w:val="00DB4AEA"/>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7D5"/>
    <w:rsid w:val="00DE0A4B"/>
    <w:rsid w:val="00DE2410"/>
    <w:rsid w:val="00DE2939"/>
    <w:rsid w:val="00DE6E81"/>
    <w:rsid w:val="00DE703F"/>
    <w:rsid w:val="00DE7595"/>
    <w:rsid w:val="00DF1961"/>
    <w:rsid w:val="00DF44DE"/>
    <w:rsid w:val="00DF5F11"/>
    <w:rsid w:val="00E00250"/>
    <w:rsid w:val="00E01138"/>
    <w:rsid w:val="00E02DFB"/>
    <w:rsid w:val="00E030F9"/>
    <w:rsid w:val="00E0311A"/>
    <w:rsid w:val="00E03138"/>
    <w:rsid w:val="00E038A9"/>
    <w:rsid w:val="00E06404"/>
    <w:rsid w:val="00E11A85"/>
    <w:rsid w:val="00E12495"/>
    <w:rsid w:val="00E137EE"/>
    <w:rsid w:val="00E13F40"/>
    <w:rsid w:val="00E15CCD"/>
    <w:rsid w:val="00E202EF"/>
    <w:rsid w:val="00E210B5"/>
    <w:rsid w:val="00E23D99"/>
    <w:rsid w:val="00E2552F"/>
    <w:rsid w:val="00E3137A"/>
    <w:rsid w:val="00E32CCF"/>
    <w:rsid w:val="00E340FE"/>
    <w:rsid w:val="00E34A98"/>
    <w:rsid w:val="00E35D1E"/>
    <w:rsid w:val="00E364F9"/>
    <w:rsid w:val="00E365FA"/>
    <w:rsid w:val="00E36789"/>
    <w:rsid w:val="00E44A83"/>
    <w:rsid w:val="00E478E9"/>
    <w:rsid w:val="00E502C1"/>
    <w:rsid w:val="00E502DD"/>
    <w:rsid w:val="00E50D3A"/>
    <w:rsid w:val="00E51387"/>
    <w:rsid w:val="00E51E68"/>
    <w:rsid w:val="00E52EFD"/>
    <w:rsid w:val="00E5408A"/>
    <w:rsid w:val="00E56800"/>
    <w:rsid w:val="00E60C63"/>
    <w:rsid w:val="00E616D8"/>
    <w:rsid w:val="00E61B17"/>
    <w:rsid w:val="00E6252A"/>
    <w:rsid w:val="00E62FF9"/>
    <w:rsid w:val="00E635D6"/>
    <w:rsid w:val="00E639BC"/>
    <w:rsid w:val="00E664CC"/>
    <w:rsid w:val="00E700D3"/>
    <w:rsid w:val="00E70388"/>
    <w:rsid w:val="00E70F92"/>
    <w:rsid w:val="00E74C54"/>
    <w:rsid w:val="00E77A03"/>
    <w:rsid w:val="00E822E8"/>
    <w:rsid w:val="00E82554"/>
    <w:rsid w:val="00E82606"/>
    <w:rsid w:val="00E846C8"/>
    <w:rsid w:val="00E84957"/>
    <w:rsid w:val="00E84A55"/>
    <w:rsid w:val="00E85BFF"/>
    <w:rsid w:val="00E90391"/>
    <w:rsid w:val="00E906C2"/>
    <w:rsid w:val="00E92280"/>
    <w:rsid w:val="00E9311F"/>
    <w:rsid w:val="00E934D1"/>
    <w:rsid w:val="00E94AF0"/>
    <w:rsid w:val="00E95D13"/>
    <w:rsid w:val="00E95DD3"/>
    <w:rsid w:val="00E969D5"/>
    <w:rsid w:val="00EA26F6"/>
    <w:rsid w:val="00EA58D1"/>
    <w:rsid w:val="00EA61BC"/>
    <w:rsid w:val="00EA681A"/>
    <w:rsid w:val="00EA735B"/>
    <w:rsid w:val="00EB17DE"/>
    <w:rsid w:val="00EB1E69"/>
    <w:rsid w:val="00EB2086"/>
    <w:rsid w:val="00EB5EDF"/>
    <w:rsid w:val="00EB60FE"/>
    <w:rsid w:val="00EB74DB"/>
    <w:rsid w:val="00EC5359"/>
    <w:rsid w:val="00EC562A"/>
    <w:rsid w:val="00ED067A"/>
    <w:rsid w:val="00ED1855"/>
    <w:rsid w:val="00ED2B50"/>
    <w:rsid w:val="00EE0350"/>
    <w:rsid w:val="00EE0719"/>
    <w:rsid w:val="00EE0E80"/>
    <w:rsid w:val="00EE1CA3"/>
    <w:rsid w:val="00EE54A6"/>
    <w:rsid w:val="00EE613F"/>
    <w:rsid w:val="00EE7295"/>
    <w:rsid w:val="00EE7669"/>
    <w:rsid w:val="00EE7869"/>
    <w:rsid w:val="00EF054A"/>
    <w:rsid w:val="00EF3235"/>
    <w:rsid w:val="00EF5178"/>
    <w:rsid w:val="00EF7E72"/>
    <w:rsid w:val="00F02C5E"/>
    <w:rsid w:val="00F06D37"/>
    <w:rsid w:val="00F07B9D"/>
    <w:rsid w:val="00F07C06"/>
    <w:rsid w:val="00F11586"/>
    <w:rsid w:val="00F1183B"/>
    <w:rsid w:val="00F11C9F"/>
    <w:rsid w:val="00F12263"/>
    <w:rsid w:val="00F1393A"/>
    <w:rsid w:val="00F1409D"/>
    <w:rsid w:val="00F14214"/>
    <w:rsid w:val="00F157A9"/>
    <w:rsid w:val="00F221AB"/>
    <w:rsid w:val="00F25BB6"/>
    <w:rsid w:val="00F26B7E"/>
    <w:rsid w:val="00F278E1"/>
    <w:rsid w:val="00F27A3B"/>
    <w:rsid w:val="00F33817"/>
    <w:rsid w:val="00F359FC"/>
    <w:rsid w:val="00F373F6"/>
    <w:rsid w:val="00F420D5"/>
    <w:rsid w:val="00F44E80"/>
    <w:rsid w:val="00F451EA"/>
    <w:rsid w:val="00F45447"/>
    <w:rsid w:val="00F456C6"/>
    <w:rsid w:val="00F4577B"/>
    <w:rsid w:val="00F46496"/>
    <w:rsid w:val="00F474D0"/>
    <w:rsid w:val="00F50179"/>
    <w:rsid w:val="00F50E72"/>
    <w:rsid w:val="00F515EE"/>
    <w:rsid w:val="00F56511"/>
    <w:rsid w:val="00F6194E"/>
    <w:rsid w:val="00F623AC"/>
    <w:rsid w:val="00F6412A"/>
    <w:rsid w:val="00F65893"/>
    <w:rsid w:val="00F66A4A"/>
    <w:rsid w:val="00F6795F"/>
    <w:rsid w:val="00F71E22"/>
    <w:rsid w:val="00F72142"/>
    <w:rsid w:val="00F72AE7"/>
    <w:rsid w:val="00F77968"/>
    <w:rsid w:val="00F81141"/>
    <w:rsid w:val="00F833BA"/>
    <w:rsid w:val="00F842EA"/>
    <w:rsid w:val="00F84FD0"/>
    <w:rsid w:val="00F859A8"/>
    <w:rsid w:val="00F86D87"/>
    <w:rsid w:val="00F9108B"/>
    <w:rsid w:val="00F91349"/>
    <w:rsid w:val="00F93322"/>
    <w:rsid w:val="00F93A8A"/>
    <w:rsid w:val="00F95248"/>
    <w:rsid w:val="00F956A9"/>
    <w:rsid w:val="00F963ED"/>
    <w:rsid w:val="00F966CF"/>
    <w:rsid w:val="00F96CAE"/>
    <w:rsid w:val="00F97C99"/>
    <w:rsid w:val="00FA09C4"/>
    <w:rsid w:val="00FA4DAC"/>
    <w:rsid w:val="00FA662D"/>
    <w:rsid w:val="00FA73B1"/>
    <w:rsid w:val="00FB0CB9"/>
    <w:rsid w:val="00FB231D"/>
    <w:rsid w:val="00FB45F1"/>
    <w:rsid w:val="00FB4A72"/>
    <w:rsid w:val="00FB54E8"/>
    <w:rsid w:val="00FB7054"/>
    <w:rsid w:val="00FC17B7"/>
    <w:rsid w:val="00FC26F3"/>
    <w:rsid w:val="00FC2CB7"/>
    <w:rsid w:val="00FC4090"/>
    <w:rsid w:val="00FC55B4"/>
    <w:rsid w:val="00FD00E6"/>
    <w:rsid w:val="00FD09A1"/>
    <w:rsid w:val="00FD1E9B"/>
    <w:rsid w:val="00FD2A7C"/>
    <w:rsid w:val="00FD421B"/>
    <w:rsid w:val="00FD5885"/>
    <w:rsid w:val="00FD59EB"/>
    <w:rsid w:val="00FD7299"/>
    <w:rsid w:val="00FE1FBE"/>
    <w:rsid w:val="00FE2AC7"/>
    <w:rsid w:val="00FE3901"/>
    <w:rsid w:val="00FE39D3"/>
    <w:rsid w:val="00FE4BCE"/>
    <w:rsid w:val="00FE54AE"/>
    <w:rsid w:val="00FE576A"/>
    <w:rsid w:val="00FE79B9"/>
    <w:rsid w:val="00FE7E79"/>
    <w:rsid w:val="00FF3E7D"/>
    <w:rsid w:val="00FF5B99"/>
    <w:rsid w:val="00FF730C"/>
    <w:rsid w:val="00FF73F4"/>
    <w:rsid w:val="00FF7CE4"/>
    <w:rsid w:val="00FF7E39"/>
    <w:rsid w:val="49D07D6C"/>
    <w:rsid w:val="595E0A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Date" w:qFormat="1"/>
    <w:lsdException w:name="Hyperlink" w:semiHidden="0"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Date"/>
    <w:basedOn w:val="afff5"/>
    <w:next w:val="afff5"/>
    <w:link w:val="Char0"/>
    <w:uiPriority w:val="99"/>
    <w:semiHidden/>
    <w:unhideWhenUsed/>
    <w:qFormat/>
    <w:pPr>
      <w:ind w:leftChars="2500" w:left="100"/>
    </w:pPr>
  </w:style>
  <w:style w:type="paragraph" w:styleId="afffc">
    <w:name w:val="Balloon Text"/>
    <w:basedOn w:val="afff5"/>
    <w:link w:val="Char1"/>
    <w:uiPriority w:val="99"/>
    <w:semiHidden/>
    <w:unhideWhenUsed/>
    <w:qFormat/>
    <w:rPr>
      <w:sz w:val="18"/>
      <w:szCs w:val="18"/>
    </w:rPr>
  </w:style>
  <w:style w:type="paragraph" w:styleId="afffd">
    <w:name w:val="footer"/>
    <w:basedOn w:val="afff5"/>
    <w:link w:val="Char2"/>
    <w:uiPriority w:val="99"/>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
    <w:name w:val="footnote text"/>
    <w:basedOn w:val="afff5"/>
    <w:next w:val="afff5"/>
    <w:link w:val="Char4"/>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0">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1">
    <w:name w:val="Title"/>
    <w:basedOn w:val="afff5"/>
    <w:link w:val="Char5"/>
    <w:qFormat/>
    <w:pPr>
      <w:spacing w:before="240" w:after="60"/>
      <w:jc w:val="center"/>
      <w:outlineLvl w:val="0"/>
    </w:pPr>
    <w:rPr>
      <w:rFonts w:ascii="Arial" w:hAnsi="Arial" w:cs="Arial"/>
      <w:b/>
      <w:bCs/>
      <w:sz w:val="32"/>
      <w:szCs w:val="32"/>
    </w:rPr>
  </w:style>
  <w:style w:type="table" w:styleId="affff2">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uiPriority w:val="22"/>
    <w:qFormat/>
    <w:rPr>
      <w:b/>
      <w:bCs/>
    </w:rPr>
  </w:style>
  <w:style w:type="character" w:styleId="affff4">
    <w:name w:val="page number"/>
    <w:qFormat/>
    <w:rPr>
      <w:rFonts w:ascii="宋体" w:eastAsia="宋体" w:hAnsi="Times New Roman"/>
      <w:sz w:val="18"/>
    </w:rPr>
  </w:style>
  <w:style w:type="character" w:styleId="affff5">
    <w:name w:val="Emphasis"/>
    <w:uiPriority w:val="20"/>
    <w:qFormat/>
    <w:rPr>
      <w:i/>
      <w:iCs/>
    </w:rPr>
  </w:style>
  <w:style w:type="character" w:styleId="affff6">
    <w:name w:val="Hyperlink"/>
    <w:uiPriority w:val="99"/>
    <w:qFormat/>
    <w:rPr>
      <w:rFonts w:ascii="宋体" w:eastAsia="宋体" w:hAnsi="Times New Roman"/>
      <w:color w:val="auto"/>
      <w:spacing w:val="0"/>
      <w:w w:val="100"/>
      <w:position w:val="0"/>
      <w:sz w:val="21"/>
      <w:u w:val="none"/>
      <w:vertAlign w:val="baseline"/>
    </w:rPr>
  </w:style>
  <w:style w:type="character" w:styleId="affff7">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3">
    <w:name w:val="页眉 Char"/>
    <w:link w:val="afffe"/>
    <w:uiPriority w:val="99"/>
    <w:qFormat/>
    <w:rPr>
      <w:rFonts w:ascii="Times New Roman" w:eastAsia="宋体" w:hAnsi="Times New Roman" w:cs="Times New Roman"/>
      <w:sz w:val="18"/>
      <w:szCs w:val="18"/>
    </w:rPr>
  </w:style>
  <w:style w:type="character" w:customStyle="1" w:styleId="Char2">
    <w:name w:val="页脚 Char"/>
    <w:link w:val="afffd"/>
    <w:uiPriority w:val="99"/>
    <w:qFormat/>
    <w:rPr>
      <w:rFonts w:ascii="宋体" w:eastAsia="宋体" w:hAnsi="Times New Roman" w:cs="Times New Roman"/>
      <w:sz w:val="18"/>
      <w:szCs w:val="18"/>
    </w:rPr>
  </w:style>
  <w:style w:type="character" w:customStyle="1" w:styleId="Char1">
    <w:name w:val="批注框文本 Char"/>
    <w:link w:val="afffc"/>
    <w:uiPriority w:val="99"/>
    <w:semiHidden/>
    <w:qFormat/>
    <w:rPr>
      <w:sz w:val="18"/>
      <w:szCs w:val="18"/>
    </w:rPr>
  </w:style>
  <w:style w:type="paragraph" w:styleId="affff8">
    <w:name w:val="Quote"/>
    <w:basedOn w:val="afff5"/>
    <w:next w:val="afff5"/>
    <w:link w:val="Char6"/>
    <w:uiPriority w:val="29"/>
    <w:qFormat/>
    <w:rPr>
      <w:i/>
      <w:iCs/>
      <w:color w:val="000000"/>
    </w:rPr>
  </w:style>
  <w:style w:type="character" w:customStyle="1" w:styleId="Char6">
    <w:name w:val="引用 Char"/>
    <w:link w:val="affff8"/>
    <w:uiPriority w:val="29"/>
    <w:qFormat/>
    <w:rPr>
      <w:i/>
      <w:iCs/>
      <w:color w:val="000000"/>
    </w:rPr>
  </w:style>
  <w:style w:type="character" w:customStyle="1" w:styleId="Char5">
    <w:name w:val="标题 Char"/>
    <w:link w:val="affff1"/>
    <w:qFormat/>
    <w:rPr>
      <w:rFonts w:ascii="Arial" w:eastAsia="宋体" w:hAnsi="Arial" w:cs="Arial"/>
      <w:b/>
      <w:bCs/>
      <w:sz w:val="32"/>
      <w:szCs w:val="32"/>
    </w:rPr>
  </w:style>
  <w:style w:type="paragraph" w:customStyle="1" w:styleId="affff9">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a">
    <w:name w:val="标准称谓"/>
    <w:next w:val="afff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b">
    <w:name w:val="标准文件_页脚偶数页"/>
    <w:pPr>
      <w:ind w:left="198"/>
    </w:pPr>
    <w:rPr>
      <w:rFonts w:ascii="宋体" w:hAnsi="Times New Roman"/>
      <w:sz w:val="18"/>
    </w:rPr>
  </w:style>
  <w:style w:type="paragraph" w:customStyle="1" w:styleId="affffc">
    <w:name w:val="标准文件_页脚奇数页"/>
    <w:pPr>
      <w:ind w:right="227"/>
      <w:jc w:val="right"/>
    </w:pPr>
    <w:rPr>
      <w:rFonts w:ascii="宋体" w:hAnsi="Times New Roman"/>
      <w:sz w:val="18"/>
    </w:rPr>
  </w:style>
  <w:style w:type="paragraph" w:customStyle="1" w:styleId="affffd">
    <w:name w:val="标准书眉一"/>
    <w:qFormat/>
    <w:pPr>
      <w:jc w:val="both"/>
    </w:pPr>
    <w:rPr>
      <w:rFonts w:ascii="Times New Roman" w:hAnsi="Times New Roman"/>
    </w:rPr>
  </w:style>
  <w:style w:type="paragraph" w:customStyle="1" w:styleId="ICS">
    <w:name w:val="标准文件_ICS"/>
    <w:basedOn w:val="afff5"/>
    <w:pPr>
      <w:spacing w:line="0" w:lineRule="atLeast"/>
    </w:pPr>
    <w:rPr>
      <w:rFonts w:ascii="黑体" w:eastAsia="黑体" w:hAnsi="宋体"/>
    </w:rPr>
  </w:style>
  <w:style w:type="paragraph" w:customStyle="1" w:styleId="affffe">
    <w:name w:val="标准文件_标准正文"/>
    <w:basedOn w:val="afff5"/>
    <w:next w:val="afffff"/>
    <w:qFormat/>
    <w:pPr>
      <w:snapToGrid w:val="0"/>
      <w:ind w:firstLineChars="200" w:firstLine="200"/>
    </w:pPr>
    <w:rPr>
      <w:kern w:val="0"/>
    </w:rPr>
  </w:style>
  <w:style w:type="paragraph" w:customStyle="1" w:styleId="afffff">
    <w:name w:val="标准文件_段"/>
    <w:link w:val="Char7"/>
    <w:qFormat/>
    <w:pPr>
      <w:autoSpaceDE w:val="0"/>
      <w:autoSpaceDN w:val="0"/>
      <w:ind w:firstLineChars="200" w:firstLine="200"/>
      <w:jc w:val="both"/>
    </w:pPr>
    <w:rPr>
      <w:rFonts w:ascii="宋体" w:hAnsi="Times New Roman"/>
      <w:sz w:val="21"/>
    </w:rPr>
  </w:style>
  <w:style w:type="paragraph" w:customStyle="1" w:styleId="afffff0">
    <w:name w:val="标准文件_版本"/>
    <w:basedOn w:val="affffe"/>
    <w:pPr>
      <w:adjustRightInd/>
      <w:snapToGrid/>
      <w:ind w:firstLineChars="0" w:firstLine="0"/>
    </w:pPr>
    <w:rPr>
      <w:rFonts w:ascii="宋体" w:hAnsi="宋体"/>
      <w:kern w:val="2"/>
    </w:rPr>
  </w:style>
  <w:style w:type="paragraph" w:customStyle="1" w:styleId="afffff1">
    <w:name w:val="标准文件_标准部门"/>
    <w:basedOn w:val="afff5"/>
    <w:pPr>
      <w:jc w:val="center"/>
    </w:pPr>
    <w:rPr>
      <w:rFonts w:ascii="黑体" w:eastAsia="黑体"/>
      <w:kern w:val="0"/>
      <w:sz w:val="44"/>
    </w:rPr>
  </w:style>
  <w:style w:type="paragraph" w:customStyle="1" w:styleId="afffff2">
    <w:name w:val="标准文件_标准代替"/>
    <w:basedOn w:val="afff5"/>
    <w:next w:val="afff5"/>
    <w:qFormat/>
    <w:pPr>
      <w:spacing w:line="310" w:lineRule="exact"/>
      <w:jc w:val="right"/>
    </w:pPr>
    <w:rPr>
      <w:rFonts w:ascii="宋体" w:hAnsi="宋体"/>
      <w:kern w:val="0"/>
    </w:rPr>
  </w:style>
  <w:style w:type="paragraph" w:customStyle="1" w:styleId="afffff3">
    <w:name w:val="标准文件_标准名称标题"/>
    <w:basedOn w:val="afff5"/>
    <w:next w:val="afff5"/>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qFormat/>
    <w:pPr>
      <w:jc w:val="left"/>
    </w:pPr>
  </w:style>
  <w:style w:type="paragraph" w:customStyle="1" w:styleId="afffff6">
    <w:name w:val="标准文件_参考文献标题"/>
    <w:basedOn w:val="afff5"/>
    <w:next w:val="afff5"/>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
    <w:qFormat/>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7">
    <w:name w:val="标准文件_发布"/>
    <w:qFormat/>
    <w:rPr>
      <w:rFonts w:ascii="黑体" w:eastAsia="黑体"/>
      <w:spacing w:val="0"/>
      <w:w w:val="100"/>
      <w:position w:val="3"/>
      <w:sz w:val="28"/>
    </w:rPr>
  </w:style>
  <w:style w:type="paragraph" w:customStyle="1" w:styleId="ad">
    <w:name w:val="标准文件_方框数字列项"/>
    <w:basedOn w:val="afffff"/>
    <w:qFormat/>
    <w:pPr>
      <w:numPr>
        <w:numId w:val="3"/>
      </w:numPr>
      <w:ind w:firstLineChars="0" w:firstLine="0"/>
    </w:pPr>
  </w:style>
  <w:style w:type="paragraph" w:customStyle="1" w:styleId="afffff8">
    <w:name w:val="标准文件_封面标准编号"/>
    <w:basedOn w:val="afff5"/>
    <w:next w:val="afffff2"/>
    <w:qFormat/>
    <w:pPr>
      <w:spacing w:line="310" w:lineRule="exact"/>
      <w:jc w:val="right"/>
    </w:pPr>
    <w:rPr>
      <w:rFonts w:ascii="黑体" w:eastAsia="黑体"/>
      <w:kern w:val="0"/>
      <w:sz w:val="28"/>
    </w:rPr>
  </w:style>
  <w:style w:type="paragraph" w:customStyle="1" w:styleId="afffff9">
    <w:name w:val="标准文件_封面标准分类号"/>
    <w:basedOn w:val="afff5"/>
    <w:qFormat/>
    <w:rPr>
      <w:rFonts w:ascii="黑体" w:eastAsia="黑体"/>
      <w:b/>
      <w:kern w:val="0"/>
      <w:sz w:val="28"/>
    </w:rPr>
  </w:style>
  <w:style w:type="paragraph" w:customStyle="1" w:styleId="afffffa">
    <w:name w:val="标准文件_封面标准名称"/>
    <w:basedOn w:val="afff5"/>
    <w:qFormat/>
    <w:pPr>
      <w:spacing w:line="240" w:lineRule="auto"/>
      <w:jc w:val="center"/>
    </w:pPr>
    <w:rPr>
      <w:rFonts w:ascii="黑体" w:eastAsia="黑体"/>
      <w:kern w:val="0"/>
      <w:sz w:val="52"/>
    </w:rPr>
  </w:style>
  <w:style w:type="paragraph" w:customStyle="1" w:styleId="afffffb">
    <w:name w:val="标准文件_封面标准英文名称"/>
    <w:basedOn w:val="afff5"/>
    <w:qFormat/>
    <w:pPr>
      <w:spacing w:line="240" w:lineRule="auto"/>
      <w:jc w:val="center"/>
    </w:pPr>
    <w:rPr>
      <w:rFonts w:ascii="黑体" w:eastAsia="黑体"/>
      <w:b/>
      <w:sz w:val="28"/>
    </w:rPr>
  </w:style>
  <w:style w:type="paragraph" w:customStyle="1" w:styleId="afffffc">
    <w:name w:val="标准文件_封面发布日期"/>
    <w:basedOn w:val="afff5"/>
    <w:qFormat/>
    <w:pPr>
      <w:spacing w:line="310" w:lineRule="exact"/>
    </w:pPr>
    <w:rPr>
      <w:rFonts w:ascii="黑体" w:eastAsia="黑体"/>
      <w:kern w:val="0"/>
      <w:sz w:val="28"/>
    </w:rPr>
  </w:style>
  <w:style w:type="paragraph" w:customStyle="1" w:styleId="afffffd">
    <w:name w:val="标准文件_封面密级"/>
    <w:basedOn w:val="afff5"/>
    <w:qFormat/>
    <w:rPr>
      <w:rFonts w:eastAsia="黑体"/>
      <w:sz w:val="32"/>
    </w:rPr>
  </w:style>
  <w:style w:type="paragraph" w:customStyle="1" w:styleId="afffffe">
    <w:name w:val="标准文件_封面实施日期"/>
    <w:basedOn w:val="afff5"/>
    <w:qFormat/>
    <w:pPr>
      <w:spacing w:line="310" w:lineRule="exact"/>
      <w:jc w:val="right"/>
    </w:pPr>
    <w:rPr>
      <w:rFonts w:ascii="黑体" w:eastAsia="黑体"/>
      <w:sz w:val="28"/>
    </w:rPr>
  </w:style>
  <w:style w:type="paragraph" w:customStyle="1" w:styleId="affffff">
    <w:name w:val="标准文件_封面抬头"/>
    <w:basedOn w:val="afffff"/>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qFormat/>
    <w:pPr>
      <w:numPr>
        <w:numId w:val="4"/>
      </w:numPr>
      <w:shd w:val="clear" w:color="FFFFFF" w:fill="FFFFFF"/>
      <w:tabs>
        <w:tab w:val="left" w:pos="6406"/>
      </w:tabs>
      <w:spacing w:beforeLines="25" w:before="25" w:afterLines="50" w:after="50"/>
      <w:jc w:val="center"/>
      <w:outlineLvl w:val="0"/>
    </w:pPr>
    <w:rPr>
      <w:rFonts w:ascii="黑体" w:eastAsia="黑体" w:hAnsi="Times New Roman"/>
      <w:sz w:val="21"/>
    </w:rPr>
  </w:style>
  <w:style w:type="paragraph" w:customStyle="1" w:styleId="aff">
    <w:name w:val="标准文件_附录表标题"/>
    <w:next w:val="afffff"/>
    <w:qFormat/>
    <w:pPr>
      <w:numPr>
        <w:ilvl w:val="1"/>
        <w:numId w:val="5"/>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f"/>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
    <w:qFormat/>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
    <w:qFormat/>
    <w:pPr>
      <w:numPr>
        <w:ilvl w:val="1"/>
        <w:numId w:val="6"/>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f"/>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rFonts w:ascii="Times New Roman" w:eastAsia="宋体" w:hAnsi="Times New Roman" w:cs="Times New Roman"/>
      <w:szCs w:val="20"/>
    </w:rPr>
  </w:style>
  <w:style w:type="paragraph" w:customStyle="1" w:styleId="affffff1">
    <w:name w:val="标准文件_附录章标题"/>
    <w:next w:val="afffff"/>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2">
    <w:name w:val="标准文件_公式后的破折号"/>
    <w:basedOn w:val="afffff"/>
    <w:next w:val="afffff"/>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3">
    <w:name w:val="标准文件_目次、标准名称标题"/>
    <w:basedOn w:val="a6"/>
    <w:next w:val="afffff"/>
    <w:qFormat/>
    <w:pPr>
      <w:spacing w:line="460" w:lineRule="exact"/>
    </w:pPr>
  </w:style>
  <w:style w:type="paragraph" w:customStyle="1" w:styleId="affffff4">
    <w:name w:val="标准文件_目录标题"/>
    <w:basedOn w:val="afff5"/>
    <w:qFormat/>
    <w:pPr>
      <w:spacing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f"/>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5">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4">
    <w:name w:val="脚注文本 Char"/>
    <w:link w:val="affff"/>
    <w:semiHidden/>
    <w:qFormat/>
    <w:rPr>
      <w:rFonts w:ascii="宋体" w:eastAsia="宋体" w:hAnsi="Times New Roman" w:cs="Times New Roman"/>
      <w:sz w:val="18"/>
      <w:szCs w:val="18"/>
    </w:rPr>
  </w:style>
  <w:style w:type="paragraph" w:customStyle="1" w:styleId="affffff6">
    <w:name w:val="标准文件_条文脚注"/>
    <w:basedOn w:val="affff"/>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qFormat/>
    <w:pPr>
      <w:numPr>
        <w:numId w:val="12"/>
      </w:numPr>
      <w:spacing w:line="240" w:lineRule="auto"/>
      <w:jc w:val="left"/>
    </w:pPr>
    <w:rPr>
      <w:rFonts w:ascii="宋体" w:hAnsi="宋体"/>
      <w:sz w:val="18"/>
    </w:rPr>
  </w:style>
  <w:style w:type="character" w:customStyle="1" w:styleId="affffff7">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
    <w:qFormat/>
    <w:pPr>
      <w:numPr>
        <w:ilvl w:val="2"/>
      </w:numPr>
      <w:spacing w:beforeLines="50" w:before="50" w:afterLines="50" w:after="50"/>
      <w:outlineLvl w:val="1"/>
    </w:pPr>
  </w:style>
  <w:style w:type="paragraph" w:customStyle="1" w:styleId="affffff8">
    <w:name w:val="标准文件_一致程度"/>
    <w:basedOn w:val="afff5"/>
    <w:qFormat/>
    <w:pPr>
      <w:spacing w:line="440" w:lineRule="exact"/>
      <w:jc w:val="center"/>
    </w:pPr>
    <w:rPr>
      <w:sz w:val="28"/>
    </w:rPr>
  </w:style>
  <w:style w:type="paragraph" w:customStyle="1" w:styleId="affffff9">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a">
    <w:name w:val="标准文件_英文图表脚注"/>
    <w:basedOn w:val="affff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b">
    <w:name w:val="标准文件_正文公式"/>
    <w:basedOn w:val="afff5"/>
    <w:next w:val="affff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
    <w:qFormat/>
    <w:pPr>
      <w:numPr>
        <w:numId w:val="18"/>
      </w:numPr>
      <w:jc w:val="center"/>
    </w:pPr>
    <w:rPr>
      <w:rFonts w:ascii="黑体" w:eastAsia="黑体" w:hAnsi="Times New Roman"/>
      <w:sz w:val="21"/>
    </w:rPr>
  </w:style>
  <w:style w:type="paragraph" w:customStyle="1" w:styleId="afb">
    <w:name w:val="标准文件_正文英文图标题"/>
    <w:next w:val="afffff"/>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c">
    <w:name w:val="发布部门"/>
    <w:next w:val="afffff"/>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d">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e">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0">
    <w:name w:val="封面标准文稿编辑信息"/>
    <w:qFormat/>
    <w:pPr>
      <w:spacing w:before="180" w:line="180" w:lineRule="exact"/>
      <w:jc w:val="center"/>
    </w:pPr>
    <w:rPr>
      <w:rFonts w:ascii="宋体" w:hAnsi="Times New Roman"/>
      <w:sz w:val="21"/>
    </w:rPr>
  </w:style>
  <w:style w:type="paragraph" w:customStyle="1" w:styleId="afffffff1">
    <w:name w:val="封面标准文稿类别"/>
    <w:qFormat/>
    <w:pPr>
      <w:spacing w:before="440" w:line="400" w:lineRule="exact"/>
      <w:jc w:val="center"/>
    </w:pPr>
    <w:rPr>
      <w:rFonts w:ascii="宋体" w:hAnsi="Times New Roman"/>
      <w:sz w:val="24"/>
    </w:rPr>
  </w:style>
  <w:style w:type="paragraph" w:customStyle="1" w:styleId="afffffff2">
    <w:name w:val="封面标准英文名称"/>
    <w:qFormat/>
    <w:pPr>
      <w:widowControl w:val="0"/>
      <w:spacing w:line="360" w:lineRule="exact"/>
      <w:jc w:val="center"/>
    </w:pPr>
    <w:rPr>
      <w:rFonts w:ascii="Times New Roman" w:hAnsi="Times New Roman"/>
      <w:sz w:val="28"/>
    </w:rPr>
  </w:style>
  <w:style w:type="paragraph" w:customStyle="1" w:styleId="afffffff3">
    <w:name w:val="封面一致性程度标识"/>
    <w:qFormat/>
    <w:pPr>
      <w:spacing w:before="440" w:line="440" w:lineRule="exact"/>
      <w:jc w:val="center"/>
    </w:pPr>
    <w:rPr>
      <w:rFonts w:ascii="Times New Roman" w:hAnsi="Times New Roman"/>
      <w:sz w:val="28"/>
    </w:rPr>
  </w:style>
  <w:style w:type="paragraph" w:customStyle="1" w:styleId="afffffff4">
    <w:name w:val="封面正文"/>
    <w:qFormat/>
    <w:pPr>
      <w:jc w:val="both"/>
    </w:pPr>
    <w:rPr>
      <w:rFonts w:ascii="Times New Roman" w:hAnsi="Times New Roman"/>
    </w:rPr>
  </w:style>
  <w:style w:type="paragraph" w:customStyle="1" w:styleId="afffffff5">
    <w:name w:val="附录二级无标题条"/>
    <w:basedOn w:val="afff5"/>
    <w:next w:val="afffff"/>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qFormat/>
    <w:pPr>
      <w:outlineLvl w:val="4"/>
    </w:pPr>
  </w:style>
  <w:style w:type="paragraph" w:customStyle="1" w:styleId="afffffff7">
    <w:name w:val="附录四级无标题条"/>
    <w:basedOn w:val="afffffff6"/>
    <w:next w:val="afffff"/>
    <w:qFormat/>
    <w:pPr>
      <w:outlineLvl w:val="5"/>
    </w:pPr>
  </w:style>
  <w:style w:type="paragraph" w:customStyle="1" w:styleId="afffffff8">
    <w:name w:val="附录图"/>
    <w:next w:val="afffff"/>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tabs>
        <w:tab w:val="clear" w:pos="1277"/>
        <w:tab w:val="left" w:pos="851"/>
      </w:tabs>
      <w:ind w:left="851"/>
    </w:pPr>
    <w:rPr>
      <w:rFonts w:ascii="宋体" w:hAnsi="Times New Roman"/>
      <w:sz w:val="21"/>
    </w:rPr>
  </w:style>
  <w:style w:type="paragraph" w:customStyle="1" w:styleId="afffffff9">
    <w:name w:val="附录五级无标题条"/>
    <w:basedOn w:val="afffffff7"/>
    <w:next w:val="afffff"/>
    <w:qFormat/>
    <w:pPr>
      <w:outlineLvl w:val="6"/>
    </w:pPr>
  </w:style>
  <w:style w:type="paragraph" w:customStyle="1" w:styleId="afffffffa">
    <w:name w:val="附录性质"/>
    <w:basedOn w:val="afff5"/>
    <w:qFormat/>
    <w:pPr>
      <w:widowControl/>
      <w:adjustRightInd/>
      <w:jc w:val="center"/>
    </w:pPr>
    <w:rPr>
      <w:rFonts w:ascii="黑体" w:eastAsia="黑体"/>
    </w:rPr>
  </w:style>
  <w:style w:type="paragraph" w:customStyle="1" w:styleId="afffffffb">
    <w:name w:val="附录一级无标题条"/>
    <w:basedOn w:val="affffff1"/>
    <w:next w:val="afffff"/>
    <w:qFormat/>
    <w:pPr>
      <w:autoSpaceDN w:val="0"/>
      <w:outlineLvl w:val="2"/>
    </w:pPr>
    <w:rPr>
      <w:rFonts w:ascii="宋体" w:eastAsia="宋体" w:hAnsi="宋体"/>
    </w:rPr>
  </w:style>
  <w:style w:type="character" w:customStyle="1" w:styleId="afffffffc">
    <w:name w:val="个人答复风格"/>
    <w:qFormat/>
    <w:rPr>
      <w:rFonts w:ascii="Arial" w:eastAsia="宋体" w:hAnsi="Arial" w:cs="Arial"/>
      <w:color w:val="auto"/>
      <w:spacing w:val="0"/>
      <w:sz w:val="20"/>
    </w:rPr>
  </w:style>
  <w:style w:type="character" w:customStyle="1" w:styleId="afffffffd">
    <w:name w:val="个人撰写风格"/>
    <w:qFormat/>
    <w:rPr>
      <w:rFonts w:ascii="Arial" w:eastAsia="宋体" w:hAnsi="Arial" w:cs="Arial"/>
      <w:color w:val="auto"/>
      <w:spacing w:val="0"/>
      <w:sz w:val="20"/>
    </w:rPr>
  </w:style>
  <w:style w:type="paragraph" w:customStyle="1" w:styleId="afffffffe">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
    <w:name w:val="列项·"/>
    <w:basedOn w:val="afffff"/>
    <w:qFormat/>
    <w:pPr>
      <w:tabs>
        <w:tab w:val="left" w:pos="840"/>
      </w:tabs>
    </w:pPr>
  </w:style>
  <w:style w:type="paragraph" w:customStyle="1" w:styleId="affffffff0">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1">
    <w:name w:val="其他标准称谓"/>
    <w:qFormat/>
    <w:pPr>
      <w:spacing w:line="0" w:lineRule="atLeast"/>
      <w:jc w:val="distribute"/>
    </w:pPr>
    <w:rPr>
      <w:rFonts w:ascii="黑体" w:eastAsia="黑体" w:hAnsi="宋体"/>
      <w:sz w:val="52"/>
    </w:rPr>
  </w:style>
  <w:style w:type="paragraph" w:customStyle="1" w:styleId="affffffff2">
    <w:name w:val="其他发布部门"/>
    <w:basedOn w:val="affffffc"/>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3">
    <w:name w:val="实施日期"/>
    <w:basedOn w:val="affffffd"/>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4">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5">
    <w:name w:val="无标题条"/>
    <w:next w:val="afffff"/>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6">
    <w:name w:val="注:后续"/>
    <w:qFormat/>
    <w:pPr>
      <w:spacing w:line="300" w:lineRule="exact"/>
      <w:ind w:leftChars="400" w:left="600" w:hangingChars="200" w:hanging="200"/>
      <w:jc w:val="both"/>
    </w:pPr>
    <w:rPr>
      <w:rFonts w:ascii="宋体" w:hAnsi="Times New Roman"/>
      <w:sz w:val="18"/>
    </w:rPr>
  </w:style>
  <w:style w:type="paragraph" w:customStyle="1" w:styleId="affffffff7">
    <w:name w:val="注×:后续"/>
    <w:basedOn w:val="affffffff6"/>
    <w:qFormat/>
    <w:pPr>
      <w:ind w:leftChars="0" w:left="1406" w:firstLineChars="0" w:hanging="499"/>
    </w:pPr>
  </w:style>
  <w:style w:type="paragraph" w:customStyle="1" w:styleId="affffffff8">
    <w:name w:val="标准文件_一级无标题"/>
    <w:basedOn w:val="affd"/>
    <w:qFormat/>
    <w:pPr>
      <w:spacing w:beforeLines="0" w:before="0" w:afterLines="0" w:after="0"/>
      <w:outlineLvl w:val="9"/>
    </w:pPr>
    <w:rPr>
      <w:rFonts w:ascii="宋体" w:eastAsia="宋体"/>
    </w:rPr>
  </w:style>
  <w:style w:type="paragraph" w:customStyle="1" w:styleId="affffffff9">
    <w:name w:val="标准文件_五级无标题"/>
    <w:basedOn w:val="afff1"/>
    <w:qFormat/>
    <w:pPr>
      <w:spacing w:beforeLines="0" w:before="0" w:afterLines="0" w:after="0"/>
      <w:outlineLvl w:val="9"/>
    </w:pPr>
    <w:rPr>
      <w:rFonts w:ascii="宋体" w:eastAsia="宋体"/>
    </w:rPr>
  </w:style>
  <w:style w:type="paragraph" w:customStyle="1" w:styleId="affffffffa">
    <w:name w:val="标准文件_三级无标题"/>
    <w:basedOn w:val="afff"/>
    <w:qFormat/>
    <w:pPr>
      <w:spacing w:beforeLines="0" w:before="0" w:afterLines="0" w:after="0"/>
      <w:outlineLvl w:val="9"/>
    </w:pPr>
    <w:rPr>
      <w:rFonts w:ascii="宋体" w:eastAsia="宋体"/>
    </w:rPr>
  </w:style>
  <w:style w:type="paragraph" w:customStyle="1" w:styleId="affffffffb">
    <w:name w:val="标准文件_二级无标题"/>
    <w:basedOn w:val="affe"/>
    <w:qFormat/>
    <w:pPr>
      <w:spacing w:beforeLines="0" w:before="0" w:afterLines="0" w:after="0"/>
      <w:outlineLvl w:val="9"/>
    </w:pPr>
    <w:rPr>
      <w:rFonts w:ascii="宋体" w:eastAsia="宋体"/>
    </w:rPr>
  </w:style>
  <w:style w:type="paragraph" w:customStyle="1" w:styleId="affffffffc">
    <w:name w:val="标准_四级无标题"/>
    <w:basedOn w:val="afff0"/>
    <w:next w:val="afffff"/>
    <w:qFormat/>
    <w:rPr>
      <w:rFonts w:eastAsia="宋体"/>
    </w:rPr>
  </w:style>
  <w:style w:type="paragraph" w:customStyle="1" w:styleId="affffffffd">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
    <w:qFormat/>
    <w:pPr>
      <w:numPr>
        <w:numId w:val="23"/>
      </w:numPr>
      <w:ind w:firstLineChars="0" w:firstLine="0"/>
    </w:pPr>
    <w:rPr>
      <w:rFonts w:ascii="Times New Roman" w:cs="Arial"/>
      <w:szCs w:val="28"/>
    </w:rPr>
  </w:style>
  <w:style w:type="paragraph" w:customStyle="1" w:styleId="ae">
    <w:name w:val="标准文件_小写罗马数字编号列项"/>
    <w:basedOn w:val="afffff"/>
    <w:qFormat/>
    <w:pPr>
      <w:numPr>
        <w:numId w:val="24"/>
      </w:numPr>
      <w:ind w:firstLineChars="0" w:firstLine="0"/>
    </w:pPr>
    <w:rPr>
      <w:rFonts w:cs="Arial"/>
      <w:szCs w:val="28"/>
    </w:rPr>
  </w:style>
  <w:style w:type="paragraph" w:customStyle="1" w:styleId="affffffffe">
    <w:name w:val="标准文件_附录标题"/>
    <w:basedOn w:val="aff3"/>
    <w:qFormat/>
    <w:pPr>
      <w:numPr>
        <w:numId w:val="0"/>
      </w:numPr>
      <w:spacing w:after="280"/>
      <w:outlineLvl w:val="9"/>
    </w:pPr>
  </w:style>
  <w:style w:type="paragraph" w:customStyle="1" w:styleId="afffffffff">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0">
    <w:name w:val="标准文件_索引字母"/>
    <w:next w:val="afffff"/>
    <w:qFormat/>
    <w:pPr>
      <w:jc w:val="center"/>
    </w:pPr>
    <w:rPr>
      <w:rFonts w:ascii="宋体" w:eastAsia="Times New Roman" w:hAnsi="宋体"/>
      <w:b/>
      <w:kern w:val="2"/>
      <w:sz w:val="21"/>
    </w:rPr>
  </w:style>
  <w:style w:type="paragraph" w:customStyle="1" w:styleId="afffffffff1">
    <w:name w:val="标准文件_附录前"/>
    <w:next w:val="afffff"/>
    <w:qFormat/>
    <w:pPr>
      <w:spacing w:line="20" w:lineRule="atLeast"/>
      <w:ind w:firstLine="200"/>
    </w:pPr>
    <w:rPr>
      <w:rFonts w:ascii="宋体" w:hAnsi="宋体"/>
      <w:kern w:val="2"/>
      <w:sz w:val="10"/>
    </w:rPr>
  </w:style>
  <w:style w:type="paragraph" w:customStyle="1" w:styleId="afffffffff2">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3">
    <w:name w:val="标准文件_表格"/>
    <w:basedOn w:val="afffff"/>
    <w:qFormat/>
    <w:pPr>
      <w:ind w:firstLineChars="0" w:firstLine="0"/>
      <w:jc w:val="center"/>
    </w:pPr>
    <w:rPr>
      <w:sz w:val="18"/>
    </w:rPr>
  </w:style>
  <w:style w:type="paragraph" w:customStyle="1" w:styleId="afff2">
    <w:name w:val="标准文件_注："/>
    <w:next w:val="afffff"/>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4"/>
    <w:qFormat/>
    <w:pPr>
      <w:widowControl w:val="0"/>
      <w:numPr>
        <w:numId w:val="28"/>
      </w:numPr>
      <w:jc w:val="both"/>
    </w:pPr>
    <w:rPr>
      <w:rFonts w:ascii="宋体" w:hAnsi="Times New Roman"/>
      <w:sz w:val="18"/>
      <w:szCs w:val="18"/>
    </w:rPr>
  </w:style>
  <w:style w:type="paragraph" w:customStyle="1" w:styleId="afffffffff4">
    <w:name w:val="标准文件_示例内容"/>
    <w:basedOn w:val="afffff"/>
    <w:qFormat/>
    <w:pPr>
      <w:ind w:firstLine="420"/>
    </w:pPr>
    <w:rPr>
      <w:sz w:val="18"/>
    </w:rPr>
  </w:style>
  <w:style w:type="paragraph" w:customStyle="1" w:styleId="afa">
    <w:name w:val="标准文件_示例×："/>
    <w:basedOn w:val="afff5"/>
    <w:next w:val="afffffffff4"/>
    <w:qFormat/>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
    <w:qFormat/>
    <w:rPr>
      <w:rFonts w:ascii="宋体" w:hAnsi="Times New Roman"/>
      <w:sz w:val="21"/>
    </w:rPr>
  </w:style>
  <w:style w:type="paragraph" w:customStyle="1" w:styleId="afffffffff5">
    <w:name w:val="标准文件_表格续"/>
    <w:basedOn w:val="afffff"/>
    <w:next w:val="afffff"/>
    <w:qFormat/>
    <w:pPr>
      <w:jc w:val="center"/>
    </w:pPr>
    <w:rPr>
      <w:rFonts w:ascii="黑体" w:eastAsia="黑体" w:hAnsi="黑体"/>
    </w:rPr>
  </w:style>
  <w:style w:type="character" w:styleId="afffffffff6">
    <w:name w:val="Placeholder Text"/>
    <w:basedOn w:val="afff6"/>
    <w:uiPriority w:val="99"/>
    <w:semiHidden/>
    <w:qFormat/>
    <w:rPr>
      <w:color w:val="808080"/>
    </w:rPr>
  </w:style>
  <w:style w:type="paragraph" w:customStyle="1" w:styleId="2">
    <w:name w:val="标准文件_二级项2"/>
    <w:basedOn w:val="afffff"/>
    <w:qFormat/>
    <w:pPr>
      <w:numPr>
        <w:ilvl w:val="1"/>
        <w:numId w:val="21"/>
      </w:numPr>
      <w:ind w:left="1271" w:firstLineChars="0" w:hanging="420"/>
    </w:pPr>
  </w:style>
  <w:style w:type="paragraph" w:customStyle="1" w:styleId="21">
    <w:name w:val="标准文件_三级项2"/>
    <w:basedOn w:val="afffff"/>
    <w:qFormat/>
    <w:pPr>
      <w:numPr>
        <w:numId w:val="30"/>
      </w:numPr>
      <w:spacing w:line="300" w:lineRule="exact"/>
      <w:ind w:left="1276" w:firstLineChars="0" w:hanging="425"/>
    </w:pPr>
    <w:rPr>
      <w:rFonts w:ascii="Times New Roman"/>
    </w:rPr>
  </w:style>
  <w:style w:type="paragraph" w:customStyle="1" w:styleId="20">
    <w:name w:val="标准文件_一级项2"/>
    <w:basedOn w:val="afffff"/>
    <w:qFormat/>
    <w:pPr>
      <w:numPr>
        <w:numId w:val="31"/>
      </w:numPr>
      <w:spacing w:line="300" w:lineRule="exact"/>
      <w:ind w:left="1271" w:firstLineChars="0" w:hanging="420"/>
    </w:pPr>
    <w:rPr>
      <w:rFonts w:ascii="Times New Roman"/>
    </w:rPr>
  </w:style>
  <w:style w:type="paragraph" w:customStyle="1" w:styleId="afffffffff7">
    <w:name w:val="标准文件_提示"/>
    <w:basedOn w:val="afffff"/>
    <w:next w:val="afffff"/>
    <w:qFormat/>
    <w:pPr>
      <w:ind w:firstLine="420"/>
    </w:pPr>
    <w:rPr>
      <w:rFonts w:ascii="黑体" w:eastAsia="黑体"/>
    </w:rPr>
  </w:style>
  <w:style w:type="character" w:customStyle="1" w:styleId="afffffffff8">
    <w:name w:val="标准文件_来源"/>
    <w:basedOn w:val="afff6"/>
    <w:uiPriority w:val="1"/>
    <w:qFormat/>
    <w:rPr>
      <w:rFonts w:eastAsia="宋体"/>
      <w:sz w:val="21"/>
    </w:rPr>
  </w:style>
  <w:style w:type="paragraph" w:customStyle="1" w:styleId="afffffffff9">
    <w:name w:val="标准文件_图表说明"/>
    <w:qFormat/>
    <w:pPr>
      <w:spacing w:line="276" w:lineRule="auto"/>
      <w:ind w:firstLine="420"/>
    </w:pPr>
    <w:rPr>
      <w:rFonts w:ascii="宋体" w:hAnsi="宋体"/>
      <w:kern w:val="2"/>
      <w:sz w:val="18"/>
    </w:rPr>
  </w:style>
  <w:style w:type="paragraph" w:customStyle="1" w:styleId="afffffffffa">
    <w:name w:val="其他发布日期"/>
    <w:basedOn w:val="affffffd"/>
    <w:qFormat/>
    <w:pPr>
      <w:framePr w:w="3997" w:h="471" w:hRule="exact" w:hSpace="0" w:vSpace="181" w:wrap="around" w:vAnchor="page" w:hAnchor="page" w:x="1419" w:y="14097"/>
    </w:pPr>
  </w:style>
  <w:style w:type="paragraph" w:customStyle="1" w:styleId="afffffffffb">
    <w:name w:val="其他实施日期"/>
    <w:basedOn w:val="affffffff3"/>
    <w:qFormat/>
    <w:pPr>
      <w:framePr w:w="3997" w:h="471" w:hRule="exact" w:vSpace="181" w:wrap="around" w:vAnchor="page" w:hAnchor="page" w:x="7089" w:y="14097"/>
    </w:pPr>
  </w:style>
  <w:style w:type="paragraph" w:customStyle="1" w:styleId="afffffffffc">
    <w:name w:val="标准文件_文件编号"/>
    <w:basedOn w:val="afffff"/>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pPr>
      <w:framePr w:wrap="auto"/>
      <w:spacing w:before="57"/>
    </w:pPr>
    <w:rPr>
      <w:sz w:val="21"/>
    </w:rPr>
  </w:style>
  <w:style w:type="paragraph" w:customStyle="1" w:styleId="afffffffffe">
    <w:name w:val="标准文件_文件名称"/>
    <w:basedOn w:val="afffff"/>
    <w:next w:val="afffff"/>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
    <w:next w:val="afffff"/>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
    <w:next w:val="afffff"/>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
    <w:next w:val="afffff"/>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
    <w:next w:val="afffff"/>
    <w:qFormat/>
    <w:pPr>
      <w:numPr>
        <w:ilvl w:val="5"/>
        <w:numId w:val="8"/>
      </w:numPr>
      <w:spacing w:beforeLines="50" w:before="50" w:afterLines="50" w:after="50"/>
      <w:ind w:firstLineChars="0"/>
    </w:pPr>
    <w:rPr>
      <w:rFonts w:ascii="黑体" w:eastAsia="黑体"/>
    </w:rPr>
  </w:style>
  <w:style w:type="paragraph" w:customStyle="1" w:styleId="affffffffff">
    <w:name w:val="标准文件_注后"/>
    <w:basedOn w:val="afffff"/>
    <w:qFormat/>
    <w:pPr>
      <w:ind w:left="811" w:firstLineChars="0" w:firstLine="0"/>
    </w:pPr>
    <w:rPr>
      <w:sz w:val="18"/>
    </w:rPr>
  </w:style>
  <w:style w:type="paragraph" w:customStyle="1" w:styleId="X">
    <w:name w:val="标准文件_注X后"/>
    <w:basedOn w:val="afffff"/>
    <w:qFormat/>
    <w:pPr>
      <w:ind w:left="811" w:firstLineChars="0" w:firstLine="0"/>
    </w:pPr>
    <w:rPr>
      <w:sz w:val="18"/>
    </w:rPr>
  </w:style>
  <w:style w:type="paragraph" w:customStyle="1" w:styleId="affffffffff0">
    <w:name w:val="标准文件_示例后"/>
    <w:basedOn w:val="afffff"/>
    <w:qFormat/>
    <w:pPr>
      <w:ind w:left="964" w:firstLineChars="0" w:firstLine="0"/>
    </w:pPr>
    <w:rPr>
      <w:sz w:val="18"/>
    </w:rPr>
  </w:style>
  <w:style w:type="paragraph" w:customStyle="1" w:styleId="X0">
    <w:name w:val="标准文件_示例X后"/>
    <w:basedOn w:val="afffff"/>
    <w:link w:val="X1"/>
    <w:qFormat/>
    <w:pPr>
      <w:ind w:left="1049" w:firstLineChars="0" w:firstLine="0"/>
    </w:pPr>
    <w:rPr>
      <w:sz w:val="18"/>
    </w:rPr>
  </w:style>
  <w:style w:type="character" w:customStyle="1" w:styleId="X1">
    <w:name w:val="标准文件_示例X后 字符"/>
    <w:basedOn w:val="Char7"/>
    <w:link w:val="X0"/>
    <w:qFormat/>
    <w:rPr>
      <w:rFonts w:ascii="宋体" w:hAnsi="Times New Roman"/>
      <w:sz w:val="18"/>
    </w:rPr>
  </w:style>
  <w:style w:type="paragraph" w:customStyle="1" w:styleId="affffffffff1">
    <w:name w:val="标准文件_索引项"/>
    <w:basedOn w:val="afffff"/>
    <w:next w:val="afffff"/>
    <w:qFormat/>
    <w:pPr>
      <w:tabs>
        <w:tab w:val="right" w:leader="dot" w:pos="9356"/>
      </w:tabs>
      <w:ind w:left="210" w:firstLineChars="0" w:hanging="210"/>
      <w:jc w:val="left"/>
    </w:pPr>
  </w:style>
  <w:style w:type="paragraph" w:customStyle="1" w:styleId="affffffffff2">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7">
    <w:name w:val="标准文件_引言一级无标题"/>
    <w:basedOn w:val="a7"/>
    <w:next w:val="afffff"/>
    <w:qFormat/>
    <w:pPr>
      <w:spacing w:beforeLines="0" w:before="0" w:afterLines="0" w:after="0" w:line="276" w:lineRule="auto"/>
    </w:pPr>
    <w:rPr>
      <w:rFonts w:ascii="宋体" w:eastAsia="宋体"/>
    </w:rPr>
  </w:style>
  <w:style w:type="paragraph" w:customStyle="1" w:styleId="affffffffff8">
    <w:name w:val="标准文件_引言二级无标题"/>
    <w:basedOn w:val="a8"/>
    <w:next w:val="afffff"/>
    <w:qFormat/>
    <w:pPr>
      <w:spacing w:beforeLines="0" w:before="0" w:afterLines="0" w:after="0" w:line="276" w:lineRule="auto"/>
    </w:pPr>
    <w:rPr>
      <w:rFonts w:ascii="宋体" w:eastAsia="宋体"/>
    </w:rPr>
  </w:style>
  <w:style w:type="paragraph" w:customStyle="1" w:styleId="affffffffff9">
    <w:name w:val="标准文件_引言三级无标题"/>
    <w:basedOn w:val="a9"/>
    <w:next w:val="afffff"/>
    <w:qFormat/>
    <w:pPr>
      <w:spacing w:beforeLines="0" w:before="0" w:afterLines="0" w:after="0" w:line="276" w:lineRule="auto"/>
    </w:pPr>
    <w:rPr>
      <w:rFonts w:ascii="宋体" w:eastAsia="宋体"/>
    </w:rPr>
  </w:style>
  <w:style w:type="paragraph" w:customStyle="1" w:styleId="affffffffffa">
    <w:name w:val="标准文件_引言四级无标题"/>
    <w:basedOn w:val="aa"/>
    <w:next w:val="afffff"/>
    <w:qFormat/>
    <w:pPr>
      <w:spacing w:beforeLines="0" w:before="0" w:afterLines="0" w:after="0" w:line="276" w:lineRule="auto"/>
    </w:pPr>
    <w:rPr>
      <w:rFonts w:ascii="宋体" w:eastAsia="宋体"/>
    </w:rPr>
  </w:style>
  <w:style w:type="paragraph" w:customStyle="1" w:styleId="affffffffffb">
    <w:name w:val="标准文件_引言五级无标题"/>
    <w:basedOn w:val="ab"/>
    <w:next w:val="afffff"/>
    <w:qFormat/>
    <w:pPr>
      <w:spacing w:beforeLines="0" w:before="0" w:afterLines="0" w:after="0" w:line="276" w:lineRule="auto"/>
    </w:pPr>
    <w:rPr>
      <w:rFonts w:ascii="宋体" w:eastAsia="宋体"/>
    </w:rPr>
  </w:style>
  <w:style w:type="paragraph" w:customStyle="1" w:styleId="affffffffffc">
    <w:name w:val="标准文件_索引标题"/>
    <w:basedOn w:val="afffff6"/>
    <w:next w:val="afffff"/>
    <w:qFormat/>
    <w:rPr>
      <w:rFonts w:hAnsi="黑体"/>
    </w:rPr>
  </w:style>
  <w:style w:type="paragraph" w:customStyle="1" w:styleId="affffffffffd">
    <w:name w:val="标准文件_脚注内容"/>
    <w:basedOn w:val="afffff"/>
    <w:qFormat/>
    <w:pPr>
      <w:ind w:leftChars="200" w:left="400" w:hangingChars="200" w:hanging="200"/>
    </w:pPr>
    <w:rPr>
      <w:sz w:val="15"/>
    </w:rPr>
  </w:style>
  <w:style w:type="paragraph" w:customStyle="1" w:styleId="affffffffffe">
    <w:name w:val="标准文件_术语条一"/>
    <w:basedOn w:val="affffffff8"/>
    <w:next w:val="afffff"/>
    <w:qFormat/>
  </w:style>
  <w:style w:type="paragraph" w:customStyle="1" w:styleId="afffffffffff">
    <w:name w:val="标准文件_术语条二"/>
    <w:basedOn w:val="affffffffb"/>
    <w:next w:val="afffff"/>
    <w:qFormat/>
  </w:style>
  <w:style w:type="paragraph" w:customStyle="1" w:styleId="afffffffffff0">
    <w:name w:val="标准文件_术语条三"/>
    <w:basedOn w:val="affffffffa"/>
    <w:next w:val="afffff"/>
    <w:qFormat/>
  </w:style>
  <w:style w:type="paragraph" w:customStyle="1" w:styleId="afffffffffff1">
    <w:name w:val="标准文件_术语条四"/>
    <w:basedOn w:val="affffffffd"/>
    <w:next w:val="afffff"/>
    <w:qFormat/>
  </w:style>
  <w:style w:type="paragraph" w:customStyle="1" w:styleId="afffffffffff2">
    <w:name w:val="标准文件_术语条五"/>
    <w:basedOn w:val="affffffff9"/>
    <w:next w:val="afffff"/>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3">
    <w:name w:val="发布"/>
    <w:basedOn w:val="afff6"/>
    <w:qFormat/>
    <w:rPr>
      <w:rFonts w:ascii="黑体" w:eastAsia="黑体"/>
      <w:spacing w:val="85"/>
      <w:w w:val="100"/>
      <w:position w:val="3"/>
      <w:sz w:val="28"/>
      <w:szCs w:val="28"/>
    </w:rPr>
  </w:style>
  <w:style w:type="character" w:customStyle="1" w:styleId="Char0">
    <w:name w:val="日期 Char"/>
    <w:basedOn w:val="afff6"/>
    <w:link w:val="afffb"/>
    <w:uiPriority w:val="99"/>
    <w:semiHidden/>
    <w:qFormat/>
    <w:rPr>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Date" w:qFormat="1"/>
    <w:lsdException w:name="Hyperlink" w:semiHidden="0"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Date"/>
    <w:basedOn w:val="afff5"/>
    <w:next w:val="afff5"/>
    <w:link w:val="Char0"/>
    <w:uiPriority w:val="99"/>
    <w:semiHidden/>
    <w:unhideWhenUsed/>
    <w:qFormat/>
    <w:pPr>
      <w:ind w:leftChars="2500" w:left="100"/>
    </w:pPr>
  </w:style>
  <w:style w:type="paragraph" w:styleId="afffc">
    <w:name w:val="Balloon Text"/>
    <w:basedOn w:val="afff5"/>
    <w:link w:val="Char1"/>
    <w:uiPriority w:val="99"/>
    <w:semiHidden/>
    <w:unhideWhenUsed/>
    <w:qFormat/>
    <w:rPr>
      <w:sz w:val="18"/>
      <w:szCs w:val="18"/>
    </w:rPr>
  </w:style>
  <w:style w:type="paragraph" w:styleId="afffd">
    <w:name w:val="footer"/>
    <w:basedOn w:val="afff5"/>
    <w:link w:val="Char2"/>
    <w:uiPriority w:val="99"/>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
    <w:name w:val="footnote text"/>
    <w:basedOn w:val="afff5"/>
    <w:next w:val="afff5"/>
    <w:link w:val="Char4"/>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0">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1">
    <w:name w:val="Title"/>
    <w:basedOn w:val="afff5"/>
    <w:link w:val="Char5"/>
    <w:qFormat/>
    <w:pPr>
      <w:spacing w:before="240" w:after="60"/>
      <w:jc w:val="center"/>
      <w:outlineLvl w:val="0"/>
    </w:pPr>
    <w:rPr>
      <w:rFonts w:ascii="Arial" w:hAnsi="Arial" w:cs="Arial"/>
      <w:b/>
      <w:bCs/>
      <w:sz w:val="32"/>
      <w:szCs w:val="32"/>
    </w:rPr>
  </w:style>
  <w:style w:type="table" w:styleId="affff2">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uiPriority w:val="22"/>
    <w:qFormat/>
    <w:rPr>
      <w:b/>
      <w:bCs/>
    </w:rPr>
  </w:style>
  <w:style w:type="character" w:styleId="affff4">
    <w:name w:val="page number"/>
    <w:qFormat/>
    <w:rPr>
      <w:rFonts w:ascii="宋体" w:eastAsia="宋体" w:hAnsi="Times New Roman"/>
      <w:sz w:val="18"/>
    </w:rPr>
  </w:style>
  <w:style w:type="character" w:styleId="affff5">
    <w:name w:val="Emphasis"/>
    <w:uiPriority w:val="20"/>
    <w:qFormat/>
    <w:rPr>
      <w:i/>
      <w:iCs/>
    </w:rPr>
  </w:style>
  <w:style w:type="character" w:styleId="affff6">
    <w:name w:val="Hyperlink"/>
    <w:uiPriority w:val="99"/>
    <w:qFormat/>
    <w:rPr>
      <w:rFonts w:ascii="宋体" w:eastAsia="宋体" w:hAnsi="Times New Roman"/>
      <w:color w:val="auto"/>
      <w:spacing w:val="0"/>
      <w:w w:val="100"/>
      <w:position w:val="0"/>
      <w:sz w:val="21"/>
      <w:u w:val="none"/>
      <w:vertAlign w:val="baseline"/>
    </w:rPr>
  </w:style>
  <w:style w:type="character" w:styleId="affff7">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3">
    <w:name w:val="页眉 Char"/>
    <w:link w:val="afffe"/>
    <w:uiPriority w:val="99"/>
    <w:qFormat/>
    <w:rPr>
      <w:rFonts w:ascii="Times New Roman" w:eastAsia="宋体" w:hAnsi="Times New Roman" w:cs="Times New Roman"/>
      <w:sz w:val="18"/>
      <w:szCs w:val="18"/>
    </w:rPr>
  </w:style>
  <w:style w:type="character" w:customStyle="1" w:styleId="Char2">
    <w:name w:val="页脚 Char"/>
    <w:link w:val="afffd"/>
    <w:uiPriority w:val="99"/>
    <w:qFormat/>
    <w:rPr>
      <w:rFonts w:ascii="宋体" w:eastAsia="宋体" w:hAnsi="Times New Roman" w:cs="Times New Roman"/>
      <w:sz w:val="18"/>
      <w:szCs w:val="18"/>
    </w:rPr>
  </w:style>
  <w:style w:type="character" w:customStyle="1" w:styleId="Char1">
    <w:name w:val="批注框文本 Char"/>
    <w:link w:val="afffc"/>
    <w:uiPriority w:val="99"/>
    <w:semiHidden/>
    <w:qFormat/>
    <w:rPr>
      <w:sz w:val="18"/>
      <w:szCs w:val="18"/>
    </w:rPr>
  </w:style>
  <w:style w:type="paragraph" w:styleId="affff8">
    <w:name w:val="Quote"/>
    <w:basedOn w:val="afff5"/>
    <w:next w:val="afff5"/>
    <w:link w:val="Char6"/>
    <w:uiPriority w:val="29"/>
    <w:qFormat/>
    <w:rPr>
      <w:i/>
      <w:iCs/>
      <w:color w:val="000000"/>
    </w:rPr>
  </w:style>
  <w:style w:type="character" w:customStyle="1" w:styleId="Char6">
    <w:name w:val="引用 Char"/>
    <w:link w:val="affff8"/>
    <w:uiPriority w:val="29"/>
    <w:qFormat/>
    <w:rPr>
      <w:i/>
      <w:iCs/>
      <w:color w:val="000000"/>
    </w:rPr>
  </w:style>
  <w:style w:type="character" w:customStyle="1" w:styleId="Char5">
    <w:name w:val="标题 Char"/>
    <w:link w:val="affff1"/>
    <w:qFormat/>
    <w:rPr>
      <w:rFonts w:ascii="Arial" w:eastAsia="宋体" w:hAnsi="Arial" w:cs="Arial"/>
      <w:b/>
      <w:bCs/>
      <w:sz w:val="32"/>
      <w:szCs w:val="32"/>
    </w:rPr>
  </w:style>
  <w:style w:type="paragraph" w:customStyle="1" w:styleId="affff9">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a">
    <w:name w:val="标准称谓"/>
    <w:next w:val="afff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b">
    <w:name w:val="标准文件_页脚偶数页"/>
    <w:pPr>
      <w:ind w:left="198"/>
    </w:pPr>
    <w:rPr>
      <w:rFonts w:ascii="宋体" w:hAnsi="Times New Roman"/>
      <w:sz w:val="18"/>
    </w:rPr>
  </w:style>
  <w:style w:type="paragraph" w:customStyle="1" w:styleId="affffc">
    <w:name w:val="标准文件_页脚奇数页"/>
    <w:pPr>
      <w:ind w:right="227"/>
      <w:jc w:val="right"/>
    </w:pPr>
    <w:rPr>
      <w:rFonts w:ascii="宋体" w:hAnsi="Times New Roman"/>
      <w:sz w:val="18"/>
    </w:rPr>
  </w:style>
  <w:style w:type="paragraph" w:customStyle="1" w:styleId="affffd">
    <w:name w:val="标准书眉一"/>
    <w:qFormat/>
    <w:pPr>
      <w:jc w:val="both"/>
    </w:pPr>
    <w:rPr>
      <w:rFonts w:ascii="Times New Roman" w:hAnsi="Times New Roman"/>
    </w:rPr>
  </w:style>
  <w:style w:type="paragraph" w:customStyle="1" w:styleId="ICS">
    <w:name w:val="标准文件_ICS"/>
    <w:basedOn w:val="afff5"/>
    <w:pPr>
      <w:spacing w:line="0" w:lineRule="atLeast"/>
    </w:pPr>
    <w:rPr>
      <w:rFonts w:ascii="黑体" w:eastAsia="黑体" w:hAnsi="宋体"/>
    </w:rPr>
  </w:style>
  <w:style w:type="paragraph" w:customStyle="1" w:styleId="affffe">
    <w:name w:val="标准文件_标准正文"/>
    <w:basedOn w:val="afff5"/>
    <w:next w:val="afffff"/>
    <w:qFormat/>
    <w:pPr>
      <w:snapToGrid w:val="0"/>
      <w:ind w:firstLineChars="200" w:firstLine="200"/>
    </w:pPr>
    <w:rPr>
      <w:kern w:val="0"/>
    </w:rPr>
  </w:style>
  <w:style w:type="paragraph" w:customStyle="1" w:styleId="afffff">
    <w:name w:val="标准文件_段"/>
    <w:link w:val="Char7"/>
    <w:qFormat/>
    <w:pPr>
      <w:autoSpaceDE w:val="0"/>
      <w:autoSpaceDN w:val="0"/>
      <w:ind w:firstLineChars="200" w:firstLine="200"/>
      <w:jc w:val="both"/>
    </w:pPr>
    <w:rPr>
      <w:rFonts w:ascii="宋体" w:hAnsi="Times New Roman"/>
      <w:sz w:val="21"/>
    </w:rPr>
  </w:style>
  <w:style w:type="paragraph" w:customStyle="1" w:styleId="afffff0">
    <w:name w:val="标准文件_版本"/>
    <w:basedOn w:val="affffe"/>
    <w:pPr>
      <w:adjustRightInd/>
      <w:snapToGrid/>
      <w:ind w:firstLineChars="0" w:firstLine="0"/>
    </w:pPr>
    <w:rPr>
      <w:rFonts w:ascii="宋体" w:hAnsi="宋体"/>
      <w:kern w:val="2"/>
    </w:rPr>
  </w:style>
  <w:style w:type="paragraph" w:customStyle="1" w:styleId="afffff1">
    <w:name w:val="标准文件_标准部门"/>
    <w:basedOn w:val="afff5"/>
    <w:pPr>
      <w:jc w:val="center"/>
    </w:pPr>
    <w:rPr>
      <w:rFonts w:ascii="黑体" w:eastAsia="黑体"/>
      <w:kern w:val="0"/>
      <w:sz w:val="44"/>
    </w:rPr>
  </w:style>
  <w:style w:type="paragraph" w:customStyle="1" w:styleId="afffff2">
    <w:name w:val="标准文件_标准代替"/>
    <w:basedOn w:val="afff5"/>
    <w:next w:val="afff5"/>
    <w:qFormat/>
    <w:pPr>
      <w:spacing w:line="310" w:lineRule="exact"/>
      <w:jc w:val="right"/>
    </w:pPr>
    <w:rPr>
      <w:rFonts w:ascii="宋体" w:hAnsi="宋体"/>
      <w:kern w:val="0"/>
    </w:rPr>
  </w:style>
  <w:style w:type="paragraph" w:customStyle="1" w:styleId="afffff3">
    <w:name w:val="标准文件_标准名称标题"/>
    <w:basedOn w:val="afff5"/>
    <w:next w:val="afff5"/>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qFormat/>
    <w:pPr>
      <w:jc w:val="left"/>
    </w:pPr>
  </w:style>
  <w:style w:type="paragraph" w:customStyle="1" w:styleId="afffff6">
    <w:name w:val="标准文件_参考文献标题"/>
    <w:basedOn w:val="afff5"/>
    <w:next w:val="afff5"/>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
    <w:qFormat/>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7">
    <w:name w:val="标准文件_发布"/>
    <w:qFormat/>
    <w:rPr>
      <w:rFonts w:ascii="黑体" w:eastAsia="黑体"/>
      <w:spacing w:val="0"/>
      <w:w w:val="100"/>
      <w:position w:val="3"/>
      <w:sz w:val="28"/>
    </w:rPr>
  </w:style>
  <w:style w:type="paragraph" w:customStyle="1" w:styleId="ad">
    <w:name w:val="标准文件_方框数字列项"/>
    <w:basedOn w:val="afffff"/>
    <w:qFormat/>
    <w:pPr>
      <w:numPr>
        <w:numId w:val="3"/>
      </w:numPr>
      <w:ind w:firstLineChars="0" w:firstLine="0"/>
    </w:pPr>
  </w:style>
  <w:style w:type="paragraph" w:customStyle="1" w:styleId="afffff8">
    <w:name w:val="标准文件_封面标准编号"/>
    <w:basedOn w:val="afff5"/>
    <w:next w:val="afffff2"/>
    <w:qFormat/>
    <w:pPr>
      <w:spacing w:line="310" w:lineRule="exact"/>
      <w:jc w:val="right"/>
    </w:pPr>
    <w:rPr>
      <w:rFonts w:ascii="黑体" w:eastAsia="黑体"/>
      <w:kern w:val="0"/>
      <w:sz w:val="28"/>
    </w:rPr>
  </w:style>
  <w:style w:type="paragraph" w:customStyle="1" w:styleId="afffff9">
    <w:name w:val="标准文件_封面标准分类号"/>
    <w:basedOn w:val="afff5"/>
    <w:qFormat/>
    <w:rPr>
      <w:rFonts w:ascii="黑体" w:eastAsia="黑体"/>
      <w:b/>
      <w:kern w:val="0"/>
      <w:sz w:val="28"/>
    </w:rPr>
  </w:style>
  <w:style w:type="paragraph" w:customStyle="1" w:styleId="afffffa">
    <w:name w:val="标准文件_封面标准名称"/>
    <w:basedOn w:val="afff5"/>
    <w:qFormat/>
    <w:pPr>
      <w:spacing w:line="240" w:lineRule="auto"/>
      <w:jc w:val="center"/>
    </w:pPr>
    <w:rPr>
      <w:rFonts w:ascii="黑体" w:eastAsia="黑体"/>
      <w:kern w:val="0"/>
      <w:sz w:val="52"/>
    </w:rPr>
  </w:style>
  <w:style w:type="paragraph" w:customStyle="1" w:styleId="afffffb">
    <w:name w:val="标准文件_封面标准英文名称"/>
    <w:basedOn w:val="afff5"/>
    <w:qFormat/>
    <w:pPr>
      <w:spacing w:line="240" w:lineRule="auto"/>
      <w:jc w:val="center"/>
    </w:pPr>
    <w:rPr>
      <w:rFonts w:ascii="黑体" w:eastAsia="黑体"/>
      <w:b/>
      <w:sz w:val="28"/>
    </w:rPr>
  </w:style>
  <w:style w:type="paragraph" w:customStyle="1" w:styleId="afffffc">
    <w:name w:val="标准文件_封面发布日期"/>
    <w:basedOn w:val="afff5"/>
    <w:qFormat/>
    <w:pPr>
      <w:spacing w:line="310" w:lineRule="exact"/>
    </w:pPr>
    <w:rPr>
      <w:rFonts w:ascii="黑体" w:eastAsia="黑体"/>
      <w:kern w:val="0"/>
      <w:sz w:val="28"/>
    </w:rPr>
  </w:style>
  <w:style w:type="paragraph" w:customStyle="1" w:styleId="afffffd">
    <w:name w:val="标准文件_封面密级"/>
    <w:basedOn w:val="afff5"/>
    <w:qFormat/>
    <w:rPr>
      <w:rFonts w:eastAsia="黑体"/>
      <w:sz w:val="32"/>
    </w:rPr>
  </w:style>
  <w:style w:type="paragraph" w:customStyle="1" w:styleId="afffffe">
    <w:name w:val="标准文件_封面实施日期"/>
    <w:basedOn w:val="afff5"/>
    <w:qFormat/>
    <w:pPr>
      <w:spacing w:line="310" w:lineRule="exact"/>
      <w:jc w:val="right"/>
    </w:pPr>
    <w:rPr>
      <w:rFonts w:ascii="黑体" w:eastAsia="黑体"/>
      <w:sz w:val="28"/>
    </w:rPr>
  </w:style>
  <w:style w:type="paragraph" w:customStyle="1" w:styleId="affffff">
    <w:name w:val="标准文件_封面抬头"/>
    <w:basedOn w:val="afffff"/>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qFormat/>
    <w:pPr>
      <w:numPr>
        <w:numId w:val="4"/>
      </w:numPr>
      <w:shd w:val="clear" w:color="FFFFFF" w:fill="FFFFFF"/>
      <w:tabs>
        <w:tab w:val="left" w:pos="6406"/>
      </w:tabs>
      <w:spacing w:beforeLines="25" w:before="25" w:afterLines="50" w:after="50"/>
      <w:jc w:val="center"/>
      <w:outlineLvl w:val="0"/>
    </w:pPr>
    <w:rPr>
      <w:rFonts w:ascii="黑体" w:eastAsia="黑体" w:hAnsi="Times New Roman"/>
      <w:sz w:val="21"/>
    </w:rPr>
  </w:style>
  <w:style w:type="paragraph" w:customStyle="1" w:styleId="aff">
    <w:name w:val="标准文件_附录表标题"/>
    <w:next w:val="afffff"/>
    <w:qFormat/>
    <w:pPr>
      <w:numPr>
        <w:ilvl w:val="1"/>
        <w:numId w:val="5"/>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f"/>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
    <w:qFormat/>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
    <w:qFormat/>
    <w:pPr>
      <w:numPr>
        <w:ilvl w:val="1"/>
        <w:numId w:val="6"/>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f"/>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rFonts w:ascii="Times New Roman" w:eastAsia="宋体" w:hAnsi="Times New Roman" w:cs="Times New Roman"/>
      <w:szCs w:val="20"/>
    </w:rPr>
  </w:style>
  <w:style w:type="paragraph" w:customStyle="1" w:styleId="affffff1">
    <w:name w:val="标准文件_附录章标题"/>
    <w:next w:val="afffff"/>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2">
    <w:name w:val="标准文件_公式后的破折号"/>
    <w:basedOn w:val="afffff"/>
    <w:next w:val="afffff"/>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3">
    <w:name w:val="标准文件_目次、标准名称标题"/>
    <w:basedOn w:val="a6"/>
    <w:next w:val="afffff"/>
    <w:qFormat/>
    <w:pPr>
      <w:spacing w:line="460" w:lineRule="exact"/>
    </w:pPr>
  </w:style>
  <w:style w:type="paragraph" w:customStyle="1" w:styleId="affffff4">
    <w:name w:val="标准文件_目录标题"/>
    <w:basedOn w:val="afff5"/>
    <w:qFormat/>
    <w:pPr>
      <w:spacing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f"/>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5">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4">
    <w:name w:val="脚注文本 Char"/>
    <w:link w:val="affff"/>
    <w:semiHidden/>
    <w:qFormat/>
    <w:rPr>
      <w:rFonts w:ascii="宋体" w:eastAsia="宋体" w:hAnsi="Times New Roman" w:cs="Times New Roman"/>
      <w:sz w:val="18"/>
      <w:szCs w:val="18"/>
    </w:rPr>
  </w:style>
  <w:style w:type="paragraph" w:customStyle="1" w:styleId="affffff6">
    <w:name w:val="标准文件_条文脚注"/>
    <w:basedOn w:val="affff"/>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qFormat/>
    <w:pPr>
      <w:numPr>
        <w:numId w:val="12"/>
      </w:numPr>
      <w:spacing w:line="240" w:lineRule="auto"/>
      <w:jc w:val="left"/>
    </w:pPr>
    <w:rPr>
      <w:rFonts w:ascii="宋体" w:hAnsi="宋体"/>
      <w:sz w:val="18"/>
    </w:rPr>
  </w:style>
  <w:style w:type="character" w:customStyle="1" w:styleId="affffff7">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
    <w:qFormat/>
    <w:pPr>
      <w:numPr>
        <w:ilvl w:val="2"/>
      </w:numPr>
      <w:spacing w:beforeLines="50" w:before="50" w:afterLines="50" w:after="50"/>
      <w:outlineLvl w:val="1"/>
    </w:pPr>
  </w:style>
  <w:style w:type="paragraph" w:customStyle="1" w:styleId="affffff8">
    <w:name w:val="标准文件_一致程度"/>
    <w:basedOn w:val="afff5"/>
    <w:qFormat/>
    <w:pPr>
      <w:spacing w:line="440" w:lineRule="exact"/>
      <w:jc w:val="center"/>
    </w:pPr>
    <w:rPr>
      <w:sz w:val="28"/>
    </w:rPr>
  </w:style>
  <w:style w:type="paragraph" w:customStyle="1" w:styleId="affffff9">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a">
    <w:name w:val="标准文件_英文图表脚注"/>
    <w:basedOn w:val="affff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b">
    <w:name w:val="标准文件_正文公式"/>
    <w:basedOn w:val="afff5"/>
    <w:next w:val="affff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
    <w:qFormat/>
    <w:pPr>
      <w:numPr>
        <w:numId w:val="18"/>
      </w:numPr>
      <w:jc w:val="center"/>
    </w:pPr>
    <w:rPr>
      <w:rFonts w:ascii="黑体" w:eastAsia="黑体" w:hAnsi="Times New Roman"/>
      <w:sz w:val="21"/>
    </w:rPr>
  </w:style>
  <w:style w:type="paragraph" w:customStyle="1" w:styleId="afb">
    <w:name w:val="标准文件_正文英文图标题"/>
    <w:next w:val="afffff"/>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c">
    <w:name w:val="发布部门"/>
    <w:next w:val="afffff"/>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d">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e">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0">
    <w:name w:val="封面标准文稿编辑信息"/>
    <w:qFormat/>
    <w:pPr>
      <w:spacing w:before="180" w:line="180" w:lineRule="exact"/>
      <w:jc w:val="center"/>
    </w:pPr>
    <w:rPr>
      <w:rFonts w:ascii="宋体" w:hAnsi="Times New Roman"/>
      <w:sz w:val="21"/>
    </w:rPr>
  </w:style>
  <w:style w:type="paragraph" w:customStyle="1" w:styleId="afffffff1">
    <w:name w:val="封面标准文稿类别"/>
    <w:qFormat/>
    <w:pPr>
      <w:spacing w:before="440" w:line="400" w:lineRule="exact"/>
      <w:jc w:val="center"/>
    </w:pPr>
    <w:rPr>
      <w:rFonts w:ascii="宋体" w:hAnsi="Times New Roman"/>
      <w:sz w:val="24"/>
    </w:rPr>
  </w:style>
  <w:style w:type="paragraph" w:customStyle="1" w:styleId="afffffff2">
    <w:name w:val="封面标准英文名称"/>
    <w:qFormat/>
    <w:pPr>
      <w:widowControl w:val="0"/>
      <w:spacing w:line="360" w:lineRule="exact"/>
      <w:jc w:val="center"/>
    </w:pPr>
    <w:rPr>
      <w:rFonts w:ascii="Times New Roman" w:hAnsi="Times New Roman"/>
      <w:sz w:val="28"/>
    </w:rPr>
  </w:style>
  <w:style w:type="paragraph" w:customStyle="1" w:styleId="afffffff3">
    <w:name w:val="封面一致性程度标识"/>
    <w:qFormat/>
    <w:pPr>
      <w:spacing w:before="440" w:line="440" w:lineRule="exact"/>
      <w:jc w:val="center"/>
    </w:pPr>
    <w:rPr>
      <w:rFonts w:ascii="Times New Roman" w:hAnsi="Times New Roman"/>
      <w:sz w:val="28"/>
    </w:rPr>
  </w:style>
  <w:style w:type="paragraph" w:customStyle="1" w:styleId="afffffff4">
    <w:name w:val="封面正文"/>
    <w:qFormat/>
    <w:pPr>
      <w:jc w:val="both"/>
    </w:pPr>
    <w:rPr>
      <w:rFonts w:ascii="Times New Roman" w:hAnsi="Times New Roman"/>
    </w:rPr>
  </w:style>
  <w:style w:type="paragraph" w:customStyle="1" w:styleId="afffffff5">
    <w:name w:val="附录二级无标题条"/>
    <w:basedOn w:val="afff5"/>
    <w:next w:val="afffff"/>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qFormat/>
    <w:pPr>
      <w:outlineLvl w:val="4"/>
    </w:pPr>
  </w:style>
  <w:style w:type="paragraph" w:customStyle="1" w:styleId="afffffff7">
    <w:name w:val="附录四级无标题条"/>
    <w:basedOn w:val="afffffff6"/>
    <w:next w:val="afffff"/>
    <w:qFormat/>
    <w:pPr>
      <w:outlineLvl w:val="5"/>
    </w:pPr>
  </w:style>
  <w:style w:type="paragraph" w:customStyle="1" w:styleId="afffffff8">
    <w:name w:val="附录图"/>
    <w:next w:val="afffff"/>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tabs>
        <w:tab w:val="clear" w:pos="1277"/>
        <w:tab w:val="left" w:pos="851"/>
      </w:tabs>
      <w:ind w:left="851"/>
    </w:pPr>
    <w:rPr>
      <w:rFonts w:ascii="宋体" w:hAnsi="Times New Roman"/>
      <w:sz w:val="21"/>
    </w:rPr>
  </w:style>
  <w:style w:type="paragraph" w:customStyle="1" w:styleId="afffffff9">
    <w:name w:val="附录五级无标题条"/>
    <w:basedOn w:val="afffffff7"/>
    <w:next w:val="afffff"/>
    <w:qFormat/>
    <w:pPr>
      <w:outlineLvl w:val="6"/>
    </w:pPr>
  </w:style>
  <w:style w:type="paragraph" w:customStyle="1" w:styleId="afffffffa">
    <w:name w:val="附录性质"/>
    <w:basedOn w:val="afff5"/>
    <w:qFormat/>
    <w:pPr>
      <w:widowControl/>
      <w:adjustRightInd/>
      <w:jc w:val="center"/>
    </w:pPr>
    <w:rPr>
      <w:rFonts w:ascii="黑体" w:eastAsia="黑体"/>
    </w:rPr>
  </w:style>
  <w:style w:type="paragraph" w:customStyle="1" w:styleId="afffffffb">
    <w:name w:val="附录一级无标题条"/>
    <w:basedOn w:val="affffff1"/>
    <w:next w:val="afffff"/>
    <w:qFormat/>
    <w:pPr>
      <w:autoSpaceDN w:val="0"/>
      <w:outlineLvl w:val="2"/>
    </w:pPr>
    <w:rPr>
      <w:rFonts w:ascii="宋体" w:eastAsia="宋体" w:hAnsi="宋体"/>
    </w:rPr>
  </w:style>
  <w:style w:type="character" w:customStyle="1" w:styleId="afffffffc">
    <w:name w:val="个人答复风格"/>
    <w:qFormat/>
    <w:rPr>
      <w:rFonts w:ascii="Arial" w:eastAsia="宋体" w:hAnsi="Arial" w:cs="Arial"/>
      <w:color w:val="auto"/>
      <w:spacing w:val="0"/>
      <w:sz w:val="20"/>
    </w:rPr>
  </w:style>
  <w:style w:type="character" w:customStyle="1" w:styleId="afffffffd">
    <w:name w:val="个人撰写风格"/>
    <w:qFormat/>
    <w:rPr>
      <w:rFonts w:ascii="Arial" w:eastAsia="宋体" w:hAnsi="Arial" w:cs="Arial"/>
      <w:color w:val="auto"/>
      <w:spacing w:val="0"/>
      <w:sz w:val="20"/>
    </w:rPr>
  </w:style>
  <w:style w:type="paragraph" w:customStyle="1" w:styleId="afffffffe">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
    <w:name w:val="列项·"/>
    <w:basedOn w:val="afffff"/>
    <w:qFormat/>
    <w:pPr>
      <w:tabs>
        <w:tab w:val="left" w:pos="840"/>
      </w:tabs>
    </w:pPr>
  </w:style>
  <w:style w:type="paragraph" w:customStyle="1" w:styleId="affffffff0">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1">
    <w:name w:val="其他标准称谓"/>
    <w:qFormat/>
    <w:pPr>
      <w:spacing w:line="0" w:lineRule="atLeast"/>
      <w:jc w:val="distribute"/>
    </w:pPr>
    <w:rPr>
      <w:rFonts w:ascii="黑体" w:eastAsia="黑体" w:hAnsi="宋体"/>
      <w:sz w:val="52"/>
    </w:rPr>
  </w:style>
  <w:style w:type="paragraph" w:customStyle="1" w:styleId="affffffff2">
    <w:name w:val="其他发布部门"/>
    <w:basedOn w:val="affffffc"/>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3">
    <w:name w:val="实施日期"/>
    <w:basedOn w:val="affffffd"/>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4">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5">
    <w:name w:val="无标题条"/>
    <w:next w:val="afffff"/>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6">
    <w:name w:val="注:后续"/>
    <w:qFormat/>
    <w:pPr>
      <w:spacing w:line="300" w:lineRule="exact"/>
      <w:ind w:leftChars="400" w:left="600" w:hangingChars="200" w:hanging="200"/>
      <w:jc w:val="both"/>
    </w:pPr>
    <w:rPr>
      <w:rFonts w:ascii="宋体" w:hAnsi="Times New Roman"/>
      <w:sz w:val="18"/>
    </w:rPr>
  </w:style>
  <w:style w:type="paragraph" w:customStyle="1" w:styleId="affffffff7">
    <w:name w:val="注×:后续"/>
    <w:basedOn w:val="affffffff6"/>
    <w:qFormat/>
    <w:pPr>
      <w:ind w:leftChars="0" w:left="1406" w:firstLineChars="0" w:hanging="499"/>
    </w:pPr>
  </w:style>
  <w:style w:type="paragraph" w:customStyle="1" w:styleId="affffffff8">
    <w:name w:val="标准文件_一级无标题"/>
    <w:basedOn w:val="affd"/>
    <w:qFormat/>
    <w:pPr>
      <w:spacing w:beforeLines="0" w:before="0" w:afterLines="0" w:after="0"/>
      <w:outlineLvl w:val="9"/>
    </w:pPr>
    <w:rPr>
      <w:rFonts w:ascii="宋体" w:eastAsia="宋体"/>
    </w:rPr>
  </w:style>
  <w:style w:type="paragraph" w:customStyle="1" w:styleId="affffffff9">
    <w:name w:val="标准文件_五级无标题"/>
    <w:basedOn w:val="afff1"/>
    <w:qFormat/>
    <w:pPr>
      <w:spacing w:beforeLines="0" w:before="0" w:afterLines="0" w:after="0"/>
      <w:outlineLvl w:val="9"/>
    </w:pPr>
    <w:rPr>
      <w:rFonts w:ascii="宋体" w:eastAsia="宋体"/>
    </w:rPr>
  </w:style>
  <w:style w:type="paragraph" w:customStyle="1" w:styleId="affffffffa">
    <w:name w:val="标准文件_三级无标题"/>
    <w:basedOn w:val="afff"/>
    <w:qFormat/>
    <w:pPr>
      <w:spacing w:beforeLines="0" w:before="0" w:afterLines="0" w:after="0"/>
      <w:outlineLvl w:val="9"/>
    </w:pPr>
    <w:rPr>
      <w:rFonts w:ascii="宋体" w:eastAsia="宋体"/>
    </w:rPr>
  </w:style>
  <w:style w:type="paragraph" w:customStyle="1" w:styleId="affffffffb">
    <w:name w:val="标准文件_二级无标题"/>
    <w:basedOn w:val="affe"/>
    <w:qFormat/>
    <w:pPr>
      <w:spacing w:beforeLines="0" w:before="0" w:afterLines="0" w:after="0"/>
      <w:outlineLvl w:val="9"/>
    </w:pPr>
    <w:rPr>
      <w:rFonts w:ascii="宋体" w:eastAsia="宋体"/>
    </w:rPr>
  </w:style>
  <w:style w:type="paragraph" w:customStyle="1" w:styleId="affffffffc">
    <w:name w:val="标准_四级无标题"/>
    <w:basedOn w:val="afff0"/>
    <w:next w:val="afffff"/>
    <w:qFormat/>
    <w:rPr>
      <w:rFonts w:eastAsia="宋体"/>
    </w:rPr>
  </w:style>
  <w:style w:type="paragraph" w:customStyle="1" w:styleId="affffffffd">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
    <w:qFormat/>
    <w:pPr>
      <w:numPr>
        <w:numId w:val="23"/>
      </w:numPr>
      <w:ind w:firstLineChars="0" w:firstLine="0"/>
    </w:pPr>
    <w:rPr>
      <w:rFonts w:ascii="Times New Roman" w:cs="Arial"/>
      <w:szCs w:val="28"/>
    </w:rPr>
  </w:style>
  <w:style w:type="paragraph" w:customStyle="1" w:styleId="ae">
    <w:name w:val="标准文件_小写罗马数字编号列项"/>
    <w:basedOn w:val="afffff"/>
    <w:qFormat/>
    <w:pPr>
      <w:numPr>
        <w:numId w:val="24"/>
      </w:numPr>
      <w:ind w:firstLineChars="0" w:firstLine="0"/>
    </w:pPr>
    <w:rPr>
      <w:rFonts w:cs="Arial"/>
      <w:szCs w:val="28"/>
    </w:rPr>
  </w:style>
  <w:style w:type="paragraph" w:customStyle="1" w:styleId="affffffffe">
    <w:name w:val="标准文件_附录标题"/>
    <w:basedOn w:val="aff3"/>
    <w:qFormat/>
    <w:pPr>
      <w:numPr>
        <w:numId w:val="0"/>
      </w:numPr>
      <w:spacing w:after="280"/>
      <w:outlineLvl w:val="9"/>
    </w:pPr>
  </w:style>
  <w:style w:type="paragraph" w:customStyle="1" w:styleId="afffffffff">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0">
    <w:name w:val="标准文件_索引字母"/>
    <w:next w:val="afffff"/>
    <w:qFormat/>
    <w:pPr>
      <w:jc w:val="center"/>
    </w:pPr>
    <w:rPr>
      <w:rFonts w:ascii="宋体" w:eastAsia="Times New Roman" w:hAnsi="宋体"/>
      <w:b/>
      <w:kern w:val="2"/>
      <w:sz w:val="21"/>
    </w:rPr>
  </w:style>
  <w:style w:type="paragraph" w:customStyle="1" w:styleId="afffffffff1">
    <w:name w:val="标准文件_附录前"/>
    <w:next w:val="afffff"/>
    <w:qFormat/>
    <w:pPr>
      <w:spacing w:line="20" w:lineRule="atLeast"/>
      <w:ind w:firstLine="200"/>
    </w:pPr>
    <w:rPr>
      <w:rFonts w:ascii="宋体" w:hAnsi="宋体"/>
      <w:kern w:val="2"/>
      <w:sz w:val="10"/>
    </w:rPr>
  </w:style>
  <w:style w:type="paragraph" w:customStyle="1" w:styleId="afffffffff2">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3">
    <w:name w:val="标准文件_表格"/>
    <w:basedOn w:val="afffff"/>
    <w:qFormat/>
    <w:pPr>
      <w:ind w:firstLineChars="0" w:firstLine="0"/>
      <w:jc w:val="center"/>
    </w:pPr>
    <w:rPr>
      <w:sz w:val="18"/>
    </w:rPr>
  </w:style>
  <w:style w:type="paragraph" w:customStyle="1" w:styleId="afff2">
    <w:name w:val="标准文件_注："/>
    <w:next w:val="afffff"/>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4"/>
    <w:qFormat/>
    <w:pPr>
      <w:widowControl w:val="0"/>
      <w:numPr>
        <w:numId w:val="28"/>
      </w:numPr>
      <w:jc w:val="both"/>
    </w:pPr>
    <w:rPr>
      <w:rFonts w:ascii="宋体" w:hAnsi="Times New Roman"/>
      <w:sz w:val="18"/>
      <w:szCs w:val="18"/>
    </w:rPr>
  </w:style>
  <w:style w:type="paragraph" w:customStyle="1" w:styleId="afffffffff4">
    <w:name w:val="标准文件_示例内容"/>
    <w:basedOn w:val="afffff"/>
    <w:qFormat/>
    <w:pPr>
      <w:ind w:firstLine="420"/>
    </w:pPr>
    <w:rPr>
      <w:sz w:val="18"/>
    </w:rPr>
  </w:style>
  <w:style w:type="paragraph" w:customStyle="1" w:styleId="afa">
    <w:name w:val="标准文件_示例×："/>
    <w:basedOn w:val="afff5"/>
    <w:next w:val="afffffffff4"/>
    <w:qFormat/>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
    <w:qFormat/>
    <w:rPr>
      <w:rFonts w:ascii="宋体" w:hAnsi="Times New Roman"/>
      <w:sz w:val="21"/>
    </w:rPr>
  </w:style>
  <w:style w:type="paragraph" w:customStyle="1" w:styleId="afffffffff5">
    <w:name w:val="标准文件_表格续"/>
    <w:basedOn w:val="afffff"/>
    <w:next w:val="afffff"/>
    <w:qFormat/>
    <w:pPr>
      <w:jc w:val="center"/>
    </w:pPr>
    <w:rPr>
      <w:rFonts w:ascii="黑体" w:eastAsia="黑体" w:hAnsi="黑体"/>
    </w:rPr>
  </w:style>
  <w:style w:type="character" w:styleId="afffffffff6">
    <w:name w:val="Placeholder Text"/>
    <w:basedOn w:val="afff6"/>
    <w:uiPriority w:val="99"/>
    <w:semiHidden/>
    <w:qFormat/>
    <w:rPr>
      <w:color w:val="808080"/>
    </w:rPr>
  </w:style>
  <w:style w:type="paragraph" w:customStyle="1" w:styleId="2">
    <w:name w:val="标准文件_二级项2"/>
    <w:basedOn w:val="afffff"/>
    <w:qFormat/>
    <w:pPr>
      <w:numPr>
        <w:ilvl w:val="1"/>
        <w:numId w:val="21"/>
      </w:numPr>
      <w:ind w:left="1271" w:firstLineChars="0" w:hanging="420"/>
    </w:pPr>
  </w:style>
  <w:style w:type="paragraph" w:customStyle="1" w:styleId="21">
    <w:name w:val="标准文件_三级项2"/>
    <w:basedOn w:val="afffff"/>
    <w:qFormat/>
    <w:pPr>
      <w:numPr>
        <w:numId w:val="30"/>
      </w:numPr>
      <w:spacing w:line="300" w:lineRule="exact"/>
      <w:ind w:left="1276" w:firstLineChars="0" w:hanging="425"/>
    </w:pPr>
    <w:rPr>
      <w:rFonts w:ascii="Times New Roman"/>
    </w:rPr>
  </w:style>
  <w:style w:type="paragraph" w:customStyle="1" w:styleId="20">
    <w:name w:val="标准文件_一级项2"/>
    <w:basedOn w:val="afffff"/>
    <w:qFormat/>
    <w:pPr>
      <w:numPr>
        <w:numId w:val="31"/>
      </w:numPr>
      <w:spacing w:line="300" w:lineRule="exact"/>
      <w:ind w:left="1271" w:firstLineChars="0" w:hanging="420"/>
    </w:pPr>
    <w:rPr>
      <w:rFonts w:ascii="Times New Roman"/>
    </w:rPr>
  </w:style>
  <w:style w:type="paragraph" w:customStyle="1" w:styleId="afffffffff7">
    <w:name w:val="标准文件_提示"/>
    <w:basedOn w:val="afffff"/>
    <w:next w:val="afffff"/>
    <w:qFormat/>
    <w:pPr>
      <w:ind w:firstLine="420"/>
    </w:pPr>
    <w:rPr>
      <w:rFonts w:ascii="黑体" w:eastAsia="黑体"/>
    </w:rPr>
  </w:style>
  <w:style w:type="character" w:customStyle="1" w:styleId="afffffffff8">
    <w:name w:val="标准文件_来源"/>
    <w:basedOn w:val="afff6"/>
    <w:uiPriority w:val="1"/>
    <w:qFormat/>
    <w:rPr>
      <w:rFonts w:eastAsia="宋体"/>
      <w:sz w:val="21"/>
    </w:rPr>
  </w:style>
  <w:style w:type="paragraph" w:customStyle="1" w:styleId="afffffffff9">
    <w:name w:val="标准文件_图表说明"/>
    <w:qFormat/>
    <w:pPr>
      <w:spacing w:line="276" w:lineRule="auto"/>
      <w:ind w:firstLine="420"/>
    </w:pPr>
    <w:rPr>
      <w:rFonts w:ascii="宋体" w:hAnsi="宋体"/>
      <w:kern w:val="2"/>
      <w:sz w:val="18"/>
    </w:rPr>
  </w:style>
  <w:style w:type="paragraph" w:customStyle="1" w:styleId="afffffffffa">
    <w:name w:val="其他发布日期"/>
    <w:basedOn w:val="affffffd"/>
    <w:qFormat/>
    <w:pPr>
      <w:framePr w:w="3997" w:h="471" w:hRule="exact" w:hSpace="0" w:vSpace="181" w:wrap="around" w:vAnchor="page" w:hAnchor="page" w:x="1419" w:y="14097"/>
    </w:pPr>
  </w:style>
  <w:style w:type="paragraph" w:customStyle="1" w:styleId="afffffffffb">
    <w:name w:val="其他实施日期"/>
    <w:basedOn w:val="affffffff3"/>
    <w:qFormat/>
    <w:pPr>
      <w:framePr w:w="3997" w:h="471" w:hRule="exact" w:vSpace="181" w:wrap="around" w:vAnchor="page" w:hAnchor="page" w:x="7089" w:y="14097"/>
    </w:pPr>
  </w:style>
  <w:style w:type="paragraph" w:customStyle="1" w:styleId="afffffffffc">
    <w:name w:val="标准文件_文件编号"/>
    <w:basedOn w:val="afffff"/>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pPr>
      <w:framePr w:wrap="auto"/>
      <w:spacing w:before="57"/>
    </w:pPr>
    <w:rPr>
      <w:sz w:val="21"/>
    </w:rPr>
  </w:style>
  <w:style w:type="paragraph" w:customStyle="1" w:styleId="afffffffffe">
    <w:name w:val="标准文件_文件名称"/>
    <w:basedOn w:val="afffff"/>
    <w:next w:val="afffff"/>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
    <w:next w:val="afffff"/>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
    <w:next w:val="afffff"/>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
    <w:next w:val="afffff"/>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
    <w:next w:val="afffff"/>
    <w:qFormat/>
    <w:pPr>
      <w:numPr>
        <w:ilvl w:val="5"/>
        <w:numId w:val="8"/>
      </w:numPr>
      <w:spacing w:beforeLines="50" w:before="50" w:afterLines="50" w:after="50"/>
      <w:ind w:firstLineChars="0"/>
    </w:pPr>
    <w:rPr>
      <w:rFonts w:ascii="黑体" w:eastAsia="黑体"/>
    </w:rPr>
  </w:style>
  <w:style w:type="paragraph" w:customStyle="1" w:styleId="affffffffff">
    <w:name w:val="标准文件_注后"/>
    <w:basedOn w:val="afffff"/>
    <w:qFormat/>
    <w:pPr>
      <w:ind w:left="811" w:firstLineChars="0" w:firstLine="0"/>
    </w:pPr>
    <w:rPr>
      <w:sz w:val="18"/>
    </w:rPr>
  </w:style>
  <w:style w:type="paragraph" w:customStyle="1" w:styleId="X">
    <w:name w:val="标准文件_注X后"/>
    <w:basedOn w:val="afffff"/>
    <w:qFormat/>
    <w:pPr>
      <w:ind w:left="811" w:firstLineChars="0" w:firstLine="0"/>
    </w:pPr>
    <w:rPr>
      <w:sz w:val="18"/>
    </w:rPr>
  </w:style>
  <w:style w:type="paragraph" w:customStyle="1" w:styleId="affffffffff0">
    <w:name w:val="标准文件_示例后"/>
    <w:basedOn w:val="afffff"/>
    <w:qFormat/>
    <w:pPr>
      <w:ind w:left="964" w:firstLineChars="0" w:firstLine="0"/>
    </w:pPr>
    <w:rPr>
      <w:sz w:val="18"/>
    </w:rPr>
  </w:style>
  <w:style w:type="paragraph" w:customStyle="1" w:styleId="X0">
    <w:name w:val="标准文件_示例X后"/>
    <w:basedOn w:val="afffff"/>
    <w:link w:val="X1"/>
    <w:qFormat/>
    <w:pPr>
      <w:ind w:left="1049" w:firstLineChars="0" w:firstLine="0"/>
    </w:pPr>
    <w:rPr>
      <w:sz w:val="18"/>
    </w:rPr>
  </w:style>
  <w:style w:type="character" w:customStyle="1" w:styleId="X1">
    <w:name w:val="标准文件_示例X后 字符"/>
    <w:basedOn w:val="Char7"/>
    <w:link w:val="X0"/>
    <w:qFormat/>
    <w:rPr>
      <w:rFonts w:ascii="宋体" w:hAnsi="Times New Roman"/>
      <w:sz w:val="18"/>
    </w:rPr>
  </w:style>
  <w:style w:type="paragraph" w:customStyle="1" w:styleId="affffffffff1">
    <w:name w:val="标准文件_索引项"/>
    <w:basedOn w:val="afffff"/>
    <w:next w:val="afffff"/>
    <w:qFormat/>
    <w:pPr>
      <w:tabs>
        <w:tab w:val="right" w:leader="dot" w:pos="9356"/>
      </w:tabs>
      <w:ind w:left="210" w:firstLineChars="0" w:hanging="210"/>
      <w:jc w:val="left"/>
    </w:pPr>
  </w:style>
  <w:style w:type="paragraph" w:customStyle="1" w:styleId="affffffffff2">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7">
    <w:name w:val="标准文件_引言一级无标题"/>
    <w:basedOn w:val="a7"/>
    <w:next w:val="afffff"/>
    <w:qFormat/>
    <w:pPr>
      <w:spacing w:beforeLines="0" w:before="0" w:afterLines="0" w:after="0" w:line="276" w:lineRule="auto"/>
    </w:pPr>
    <w:rPr>
      <w:rFonts w:ascii="宋体" w:eastAsia="宋体"/>
    </w:rPr>
  </w:style>
  <w:style w:type="paragraph" w:customStyle="1" w:styleId="affffffffff8">
    <w:name w:val="标准文件_引言二级无标题"/>
    <w:basedOn w:val="a8"/>
    <w:next w:val="afffff"/>
    <w:qFormat/>
    <w:pPr>
      <w:spacing w:beforeLines="0" w:before="0" w:afterLines="0" w:after="0" w:line="276" w:lineRule="auto"/>
    </w:pPr>
    <w:rPr>
      <w:rFonts w:ascii="宋体" w:eastAsia="宋体"/>
    </w:rPr>
  </w:style>
  <w:style w:type="paragraph" w:customStyle="1" w:styleId="affffffffff9">
    <w:name w:val="标准文件_引言三级无标题"/>
    <w:basedOn w:val="a9"/>
    <w:next w:val="afffff"/>
    <w:qFormat/>
    <w:pPr>
      <w:spacing w:beforeLines="0" w:before="0" w:afterLines="0" w:after="0" w:line="276" w:lineRule="auto"/>
    </w:pPr>
    <w:rPr>
      <w:rFonts w:ascii="宋体" w:eastAsia="宋体"/>
    </w:rPr>
  </w:style>
  <w:style w:type="paragraph" w:customStyle="1" w:styleId="affffffffffa">
    <w:name w:val="标准文件_引言四级无标题"/>
    <w:basedOn w:val="aa"/>
    <w:next w:val="afffff"/>
    <w:qFormat/>
    <w:pPr>
      <w:spacing w:beforeLines="0" w:before="0" w:afterLines="0" w:after="0" w:line="276" w:lineRule="auto"/>
    </w:pPr>
    <w:rPr>
      <w:rFonts w:ascii="宋体" w:eastAsia="宋体"/>
    </w:rPr>
  </w:style>
  <w:style w:type="paragraph" w:customStyle="1" w:styleId="affffffffffb">
    <w:name w:val="标准文件_引言五级无标题"/>
    <w:basedOn w:val="ab"/>
    <w:next w:val="afffff"/>
    <w:qFormat/>
    <w:pPr>
      <w:spacing w:beforeLines="0" w:before="0" w:afterLines="0" w:after="0" w:line="276" w:lineRule="auto"/>
    </w:pPr>
    <w:rPr>
      <w:rFonts w:ascii="宋体" w:eastAsia="宋体"/>
    </w:rPr>
  </w:style>
  <w:style w:type="paragraph" w:customStyle="1" w:styleId="affffffffffc">
    <w:name w:val="标准文件_索引标题"/>
    <w:basedOn w:val="afffff6"/>
    <w:next w:val="afffff"/>
    <w:qFormat/>
    <w:rPr>
      <w:rFonts w:hAnsi="黑体"/>
    </w:rPr>
  </w:style>
  <w:style w:type="paragraph" w:customStyle="1" w:styleId="affffffffffd">
    <w:name w:val="标准文件_脚注内容"/>
    <w:basedOn w:val="afffff"/>
    <w:qFormat/>
    <w:pPr>
      <w:ind w:leftChars="200" w:left="400" w:hangingChars="200" w:hanging="200"/>
    </w:pPr>
    <w:rPr>
      <w:sz w:val="15"/>
    </w:rPr>
  </w:style>
  <w:style w:type="paragraph" w:customStyle="1" w:styleId="affffffffffe">
    <w:name w:val="标准文件_术语条一"/>
    <w:basedOn w:val="affffffff8"/>
    <w:next w:val="afffff"/>
    <w:qFormat/>
  </w:style>
  <w:style w:type="paragraph" w:customStyle="1" w:styleId="afffffffffff">
    <w:name w:val="标准文件_术语条二"/>
    <w:basedOn w:val="affffffffb"/>
    <w:next w:val="afffff"/>
    <w:qFormat/>
  </w:style>
  <w:style w:type="paragraph" w:customStyle="1" w:styleId="afffffffffff0">
    <w:name w:val="标准文件_术语条三"/>
    <w:basedOn w:val="affffffffa"/>
    <w:next w:val="afffff"/>
    <w:qFormat/>
  </w:style>
  <w:style w:type="paragraph" w:customStyle="1" w:styleId="afffffffffff1">
    <w:name w:val="标准文件_术语条四"/>
    <w:basedOn w:val="affffffffd"/>
    <w:next w:val="afffff"/>
    <w:qFormat/>
  </w:style>
  <w:style w:type="paragraph" w:customStyle="1" w:styleId="afffffffffff2">
    <w:name w:val="标准文件_术语条五"/>
    <w:basedOn w:val="affffffff9"/>
    <w:next w:val="afffff"/>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3">
    <w:name w:val="发布"/>
    <w:basedOn w:val="afff6"/>
    <w:qFormat/>
    <w:rPr>
      <w:rFonts w:ascii="黑体" w:eastAsia="黑体"/>
      <w:spacing w:val="85"/>
      <w:w w:val="100"/>
      <w:position w:val="3"/>
      <w:sz w:val="28"/>
      <w:szCs w:val="28"/>
    </w:rPr>
  </w:style>
  <w:style w:type="character" w:customStyle="1" w:styleId="Char0">
    <w:name w:val="日期 Char"/>
    <w:basedOn w:val="afff6"/>
    <w:link w:val="afffb"/>
    <w:uiPriority w:val="99"/>
    <w:semiHidden/>
    <w:qFormat/>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3771391">
      <w:bodyDiv w:val="1"/>
      <w:marLeft w:val="0"/>
      <w:marRight w:val="0"/>
      <w:marTop w:val="0"/>
      <w:marBottom w:val="0"/>
      <w:divBdr>
        <w:top w:val="none" w:sz="0" w:space="0" w:color="auto"/>
        <w:left w:val="none" w:sz="0" w:space="0" w:color="auto"/>
        <w:bottom w:val="none" w:sz="0" w:space="0" w:color="auto"/>
        <w:right w:val="none" w:sz="0" w:space="0" w:color="auto"/>
      </w:divBdr>
    </w:div>
    <w:div w:id="15834178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9.xml"/><Relationship Id="rId39" Type="http://schemas.openxmlformats.org/officeDocument/2006/relationships/footer" Target="footer12.xml"/><Relationship Id="rId21" Type="http://schemas.openxmlformats.org/officeDocument/2006/relationships/header" Target="header6.xml"/><Relationship Id="rId34" Type="http://schemas.openxmlformats.org/officeDocument/2006/relationships/image" Target="media/image3.png"/><Relationship Id="rId42" Type="http://schemas.openxmlformats.org/officeDocument/2006/relationships/header" Target="header15.xml"/><Relationship Id="rId47" Type="http://schemas.openxmlformats.org/officeDocument/2006/relationships/footer" Target="footer16.xml"/><Relationship Id="rId50" Type="http://schemas.openxmlformats.org/officeDocument/2006/relationships/header" Target="header18.xml"/><Relationship Id="rId55" Type="http://schemas.openxmlformats.org/officeDocument/2006/relationships/glossaryDocument" Target="glossary/document.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image" Target="media/image2.png"/><Relationship Id="rId38" Type="http://schemas.openxmlformats.org/officeDocument/2006/relationships/header" Target="header13.xml"/><Relationship Id="rId46" Type="http://schemas.openxmlformats.org/officeDocument/2006/relationships/header" Target="header17.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eader" Target="header10.xml"/><Relationship Id="rId41" Type="http://schemas.openxmlformats.org/officeDocument/2006/relationships/header" Target="header14.xm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footer" Target="footer11.xml"/><Relationship Id="rId37" Type="http://schemas.openxmlformats.org/officeDocument/2006/relationships/header" Target="header12.xml"/><Relationship Id="rId40" Type="http://schemas.openxmlformats.org/officeDocument/2006/relationships/footer" Target="footer13.xml"/><Relationship Id="rId45" Type="http://schemas.openxmlformats.org/officeDocument/2006/relationships/header" Target="header16.xml"/><Relationship Id="rId53" Type="http://schemas.openxmlformats.org/officeDocument/2006/relationships/footer" Target="footer19.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9.xml"/><Relationship Id="rId36" Type="http://schemas.openxmlformats.org/officeDocument/2006/relationships/image" Target="media/image5.png"/><Relationship Id="rId49" Type="http://schemas.openxmlformats.org/officeDocument/2006/relationships/image" Target="media/image6.jpeg"/><Relationship Id="rId57" Type="http://schemas.microsoft.com/office/2011/relationships/people" Target="people.xml"/><Relationship Id="rId10" Type="http://schemas.openxmlformats.org/officeDocument/2006/relationships/image" Target="media/image1.tiff"/><Relationship Id="rId19" Type="http://schemas.openxmlformats.org/officeDocument/2006/relationships/footer" Target="footer4.xml"/><Relationship Id="rId31" Type="http://schemas.openxmlformats.org/officeDocument/2006/relationships/footer" Target="footer10.xml"/><Relationship Id="rId44" Type="http://schemas.openxmlformats.org/officeDocument/2006/relationships/footer" Target="footer15.xml"/><Relationship Id="rId52" Type="http://schemas.openxmlformats.org/officeDocument/2006/relationships/footer" Target="footer18.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8.xml"/><Relationship Id="rId30" Type="http://schemas.openxmlformats.org/officeDocument/2006/relationships/header" Target="header11.xml"/><Relationship Id="rId35" Type="http://schemas.openxmlformats.org/officeDocument/2006/relationships/image" Target="media/image4.png"/><Relationship Id="rId43" Type="http://schemas.openxmlformats.org/officeDocument/2006/relationships/footer" Target="footer14.xml"/><Relationship Id="rId48" Type="http://schemas.openxmlformats.org/officeDocument/2006/relationships/footer" Target="footer17.xml"/><Relationship Id="rId56" Type="http://schemas.openxmlformats.org/officeDocument/2006/relationships/theme" Target="theme/theme1.xml"/><Relationship Id="rId8" Type="http://schemas.openxmlformats.org/officeDocument/2006/relationships/footnotes" Target="footnotes.xml"/><Relationship Id="rId51" Type="http://schemas.openxmlformats.org/officeDocument/2006/relationships/header" Target="header19.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5E55F796548D414D85AFD3F6B1C06F57"/>
        <w:category>
          <w:name w:val="常规"/>
          <w:gallery w:val="placeholder"/>
        </w:category>
        <w:types>
          <w:type w:val="bbPlcHdr"/>
        </w:types>
        <w:behaviors>
          <w:behavior w:val="content"/>
        </w:behaviors>
        <w:guid w:val="{6A23C57B-536F-42AA-89F5-FE037D7E09A0}"/>
      </w:docPartPr>
      <w:docPartBody>
        <w:p w:rsidR="00243986" w:rsidRDefault="006D5D4F">
          <w:pPr>
            <w:pStyle w:val="5E55F796548D414D85AFD3F6B1C06F57"/>
          </w:pPr>
          <w:r>
            <w:rPr>
              <w:rStyle w:val="a3"/>
              <w:rFonts w:hint="eastAsia"/>
            </w:rPr>
            <w:t>单击或点击此处输入文字。</w:t>
          </w:r>
        </w:p>
      </w:docPartBody>
    </w:docPart>
    <w:docPart>
      <w:docPartPr>
        <w:name w:val="E8CB3675871F4803B4F447353D584311"/>
        <w:category>
          <w:name w:val="常规"/>
          <w:gallery w:val="placeholder"/>
        </w:category>
        <w:types>
          <w:type w:val="bbPlcHdr"/>
        </w:types>
        <w:behaviors>
          <w:behavior w:val="content"/>
        </w:behaviors>
        <w:guid w:val="{8A3D9040-EBA4-4159-B833-AF8859184285}"/>
      </w:docPartPr>
      <w:docPartBody>
        <w:p w:rsidR="00243986" w:rsidRDefault="006D5D4F">
          <w:pPr>
            <w:pStyle w:val="E8CB3675871F4803B4F447353D584311"/>
          </w:pPr>
          <w:r>
            <w:rPr>
              <w:rStyle w:val="a3"/>
              <w:rFonts w:hint="eastAsia"/>
            </w:rPr>
            <w:t>选择一项。</w:t>
          </w:r>
        </w:p>
      </w:docPartBody>
    </w:docPart>
    <w:docPart>
      <w:docPartPr>
        <w:name w:val="827F77CD2A6A487ABADDA092B6F37D7B"/>
        <w:category>
          <w:name w:val="常规"/>
          <w:gallery w:val="placeholder"/>
        </w:category>
        <w:types>
          <w:type w:val="bbPlcHdr"/>
        </w:types>
        <w:behaviors>
          <w:behavior w:val="content"/>
        </w:behaviors>
        <w:guid w:val="{7DEF86F5-4A93-4044-BED5-F3D7FE269344}"/>
      </w:docPartPr>
      <w:docPartBody>
        <w:p w:rsidR="00243986" w:rsidRDefault="006D5D4F">
          <w:pPr>
            <w:pStyle w:val="827F77CD2A6A487ABADDA092B6F37D7B"/>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49D5"/>
    <w:rsid w:val="00193329"/>
    <w:rsid w:val="00243986"/>
    <w:rsid w:val="0030004B"/>
    <w:rsid w:val="003A1FC8"/>
    <w:rsid w:val="00401F7D"/>
    <w:rsid w:val="00546E62"/>
    <w:rsid w:val="005F5DCC"/>
    <w:rsid w:val="0062749D"/>
    <w:rsid w:val="006A5DD0"/>
    <w:rsid w:val="006D5D4F"/>
    <w:rsid w:val="00740F58"/>
    <w:rsid w:val="007642B8"/>
    <w:rsid w:val="008038DA"/>
    <w:rsid w:val="008A23D9"/>
    <w:rsid w:val="009532E4"/>
    <w:rsid w:val="00986FB5"/>
    <w:rsid w:val="00A40A74"/>
    <w:rsid w:val="00B568DC"/>
    <w:rsid w:val="00C20358"/>
    <w:rsid w:val="00D30063"/>
    <w:rsid w:val="00E749D5"/>
    <w:rsid w:val="00F22E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5E55F796548D414D85AFD3F6B1C06F57">
    <w:name w:val="5E55F796548D414D85AFD3F6B1C06F57"/>
    <w:pPr>
      <w:widowControl w:val="0"/>
      <w:jc w:val="both"/>
    </w:pPr>
    <w:rPr>
      <w:kern w:val="2"/>
      <w:sz w:val="21"/>
      <w:szCs w:val="22"/>
    </w:rPr>
  </w:style>
  <w:style w:type="paragraph" w:customStyle="1" w:styleId="E8CB3675871F4803B4F447353D584311">
    <w:name w:val="E8CB3675871F4803B4F447353D584311"/>
    <w:pPr>
      <w:widowControl w:val="0"/>
      <w:jc w:val="both"/>
    </w:pPr>
    <w:rPr>
      <w:kern w:val="2"/>
      <w:sz w:val="21"/>
      <w:szCs w:val="22"/>
    </w:rPr>
  </w:style>
  <w:style w:type="paragraph" w:customStyle="1" w:styleId="827F77CD2A6A487ABADDA092B6F37D7B">
    <w:name w:val="827F77CD2A6A487ABADDA092B6F37D7B"/>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5E55F796548D414D85AFD3F6B1C06F57">
    <w:name w:val="5E55F796548D414D85AFD3F6B1C06F57"/>
    <w:pPr>
      <w:widowControl w:val="0"/>
      <w:jc w:val="both"/>
    </w:pPr>
    <w:rPr>
      <w:kern w:val="2"/>
      <w:sz w:val="21"/>
      <w:szCs w:val="22"/>
    </w:rPr>
  </w:style>
  <w:style w:type="paragraph" w:customStyle="1" w:styleId="E8CB3675871F4803B4F447353D584311">
    <w:name w:val="E8CB3675871F4803B4F447353D584311"/>
    <w:pPr>
      <w:widowControl w:val="0"/>
      <w:jc w:val="both"/>
    </w:pPr>
    <w:rPr>
      <w:kern w:val="2"/>
      <w:sz w:val="21"/>
      <w:szCs w:val="22"/>
    </w:rPr>
  </w:style>
  <w:style w:type="paragraph" w:customStyle="1" w:styleId="827F77CD2A6A487ABADDA092B6F37D7B">
    <w:name w:val="827F77CD2A6A487ABADDA092B6F37D7B"/>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EE4416-C8FA-45FD-B438-91574B309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10888</TotalTime>
  <Pages>1</Pages>
  <Words>994</Words>
  <Characters>5670</Characters>
  <Application>Microsoft Office Word</Application>
  <DocSecurity>0</DocSecurity>
  <Lines>47</Lines>
  <Paragraphs>13</Paragraphs>
  <ScaleCrop>false</ScaleCrop>
  <Company>PCMI</Company>
  <LinksUpToDate>false</LinksUpToDate>
  <CharactersWithSpaces>6651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xb21cn</dc:creator>
  <dc:description>&lt;config cover="true" show_menu="true" version="1.0.0" doctype="SDKXY"&gt;_x000d_
&lt;/config&gt;</dc:description>
  <cp:lastModifiedBy>xb21cn</cp:lastModifiedBy>
  <cp:revision>96</cp:revision>
  <cp:lastPrinted>2020-08-30T10:00:00Z</cp:lastPrinted>
  <dcterms:created xsi:type="dcterms:W3CDTF">2023-09-13T04:38:00Z</dcterms:created>
  <dcterms:modified xsi:type="dcterms:W3CDTF">2025-04-29T07:19:00Z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2052-12.1.0.18276</vt:lpwstr>
  </property>
  <property fmtid="{D5CDD505-2E9C-101B-9397-08002B2CF9AE}" pid="16" name="ICV">
    <vt:lpwstr>B5B1CD4EF7764335A9DA20BEB98A8D71_12</vt:lpwstr>
  </property>
</Properties>
</file>